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2B1EF" w14:textId="77777777" w:rsidR="00AD4519" w:rsidRDefault="00AD4519" w:rsidP="00145EC6">
      <w:pPr>
        <w:tabs>
          <w:tab w:val="left" w:pos="142"/>
        </w:tabs>
        <w:ind w:left="1004" w:right="-432" w:hanging="284"/>
      </w:pPr>
    </w:p>
    <w:p w14:paraId="7C19A3F2" w14:textId="451E832D" w:rsidR="00B24C62" w:rsidRDefault="00AD4519" w:rsidP="00AD4519">
      <w:pPr>
        <w:tabs>
          <w:tab w:val="left" w:pos="142"/>
        </w:tabs>
        <w:ind w:left="1004" w:right="-432" w:hanging="284"/>
      </w:pPr>
      <w:r w:rsidRPr="00D34B9B">
        <w:rPr>
          <w:noProof/>
        </w:rPr>
        <w:drawing>
          <wp:inline distT="0" distB="0" distL="0" distR="0" wp14:anchorId="2B0B608D" wp14:editId="4A9A7D37">
            <wp:extent cx="274231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85" cy="996732"/>
                    </a:xfrm>
                    <a:prstGeom prst="rect">
                      <a:avLst/>
                    </a:prstGeom>
                    <a:noFill/>
                    <a:ln>
                      <a:noFill/>
                    </a:ln>
                  </pic:spPr>
                </pic:pic>
              </a:graphicData>
            </a:graphic>
          </wp:inline>
        </w:drawing>
      </w:r>
      <w:r w:rsidR="00832A1F"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3E9B1F4D" w14:textId="77777777" w:rsidR="00AD4519" w:rsidRDefault="00AD4519" w:rsidP="00AD4519">
      <w:pPr>
        <w:tabs>
          <w:tab w:val="left" w:pos="142"/>
        </w:tabs>
        <w:ind w:left="1004" w:right="-432" w:hanging="284"/>
      </w:pPr>
    </w:p>
    <w:p w14:paraId="7EB369BB" w14:textId="60461A06" w:rsidR="003A714F" w:rsidRDefault="00145EC6" w:rsidP="003A714F">
      <w:pPr>
        <w:tabs>
          <w:tab w:val="left" w:pos="142"/>
        </w:tabs>
        <w:ind w:left="284" w:right="-432" w:hanging="284"/>
        <w:jc w:val="both"/>
        <w:rPr>
          <w:b/>
          <w:sz w:val="32"/>
          <w:szCs w:val="32"/>
        </w:rPr>
      </w:pPr>
      <w:bookmarkStart w:id="0" w:name="_GoBack"/>
      <w:bookmarkEnd w:id="0"/>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445CDD">
        <w:rPr>
          <w:b/>
          <w:sz w:val="32"/>
          <w:szCs w:val="32"/>
        </w:rPr>
        <w:t>Oc</w:t>
      </w:r>
      <w:r w:rsidR="00684E3F">
        <w:rPr>
          <w:b/>
          <w:sz w:val="32"/>
          <w:szCs w:val="32"/>
        </w:rPr>
        <w:t>t</w:t>
      </w:r>
      <w:r w:rsidR="00054A15">
        <w:rPr>
          <w:b/>
          <w:sz w:val="32"/>
          <w:szCs w:val="32"/>
        </w:rPr>
        <w:t>.</w:t>
      </w:r>
      <w:r w:rsidR="007B5845">
        <w:rPr>
          <w:b/>
          <w:sz w:val="32"/>
          <w:szCs w:val="32"/>
        </w:rPr>
        <w:t xml:space="preserve"> ‘</w:t>
      </w:r>
      <w:r w:rsidR="00B75062">
        <w:rPr>
          <w:b/>
          <w:sz w:val="32"/>
          <w:szCs w:val="32"/>
        </w:rPr>
        <w:t>2</w:t>
      </w:r>
      <w:r w:rsidR="005077F5">
        <w:rPr>
          <w:b/>
          <w:sz w:val="32"/>
          <w:szCs w:val="32"/>
        </w:rPr>
        <w:t>4</w:t>
      </w:r>
    </w:p>
    <w:p w14:paraId="43EC1DA6" w14:textId="5BA0EF21"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543A46BD" w14:textId="679C580E"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5AB8ADE8" w14:textId="6D9ABC64" w:rsidR="0071798C" w:rsidRDefault="0071798C" w:rsidP="0071798C">
      <w:pPr>
        <w:rPr>
          <w:sz w:val="32"/>
          <w:szCs w:val="32"/>
        </w:rPr>
      </w:pPr>
    </w:p>
    <w:p w14:paraId="13222267" w14:textId="2326F1B9" w:rsidR="003477A6" w:rsidRDefault="00201E50" w:rsidP="00B064CD">
      <w:pPr>
        <w:pStyle w:val="ListParagraph"/>
        <w:numPr>
          <w:ilvl w:val="0"/>
          <w:numId w:val="1"/>
        </w:numPr>
        <w:rPr>
          <w:b/>
          <w:sz w:val="32"/>
          <w:szCs w:val="32"/>
          <w:u w:val="single"/>
        </w:rPr>
      </w:pPr>
      <w:r>
        <w:rPr>
          <w:b/>
          <w:sz w:val="32"/>
          <w:szCs w:val="32"/>
          <w:u w:val="single"/>
        </w:rPr>
        <w:t>Lodge Roof Replacement</w:t>
      </w:r>
      <w:r w:rsidR="00AD2B0B">
        <w:rPr>
          <w:b/>
          <w:sz w:val="32"/>
          <w:szCs w:val="32"/>
          <w:u w:val="single"/>
        </w:rPr>
        <w:t xml:space="preserve"> Project</w:t>
      </w:r>
    </w:p>
    <w:p w14:paraId="632D6B66" w14:textId="2DAC471E" w:rsidR="00684E3F" w:rsidRDefault="00684E3F" w:rsidP="00980FC3">
      <w:pPr>
        <w:rPr>
          <w:sz w:val="32"/>
          <w:szCs w:val="32"/>
        </w:rPr>
      </w:pPr>
    </w:p>
    <w:p w14:paraId="453111E8" w14:textId="17A8B5C8" w:rsidR="00684E3F" w:rsidRDefault="00A63C00" w:rsidP="00980FC3">
      <w:pPr>
        <w:rPr>
          <w:sz w:val="32"/>
          <w:szCs w:val="32"/>
        </w:rPr>
      </w:pPr>
      <w:r>
        <w:rPr>
          <w:noProof/>
        </w:rPr>
        <w:drawing>
          <wp:anchor distT="0" distB="0" distL="114300" distR="114300" simplePos="0" relativeHeight="251839488" behindDoc="0" locked="0" layoutInCell="1" allowOverlap="1" wp14:anchorId="09FF0350" wp14:editId="270AF4CE">
            <wp:simplePos x="0" y="0"/>
            <wp:positionH relativeFrom="margin">
              <wp:align>left</wp:align>
            </wp:positionH>
            <wp:positionV relativeFrom="paragraph">
              <wp:posOffset>32385</wp:posOffset>
            </wp:positionV>
            <wp:extent cx="1333500" cy="981075"/>
            <wp:effectExtent l="0" t="0" r="0" b="9525"/>
            <wp:wrapSquare wrapText="bothSides"/>
            <wp:docPr id="3" name="Picture 3" descr="Roofer Stock Illustrations – 2,351 Roofer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ofer Stock Illustrations – 2,351 Roofer Stock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27E0">
        <w:rPr>
          <w:sz w:val="32"/>
          <w:szCs w:val="32"/>
        </w:rPr>
        <w:t>The Lodge’</w:t>
      </w:r>
      <w:r w:rsidR="00DC7659">
        <w:rPr>
          <w:sz w:val="32"/>
          <w:szCs w:val="32"/>
        </w:rPr>
        <w:t>s</w:t>
      </w:r>
      <w:r w:rsidR="006227E0">
        <w:rPr>
          <w:sz w:val="32"/>
          <w:szCs w:val="32"/>
        </w:rPr>
        <w:t xml:space="preserve"> roof </w:t>
      </w:r>
      <w:r>
        <w:rPr>
          <w:sz w:val="32"/>
          <w:szCs w:val="32"/>
        </w:rPr>
        <w:t>replacement project continue</w:t>
      </w:r>
      <w:r w:rsidR="006227E0">
        <w:rPr>
          <w:sz w:val="32"/>
          <w:szCs w:val="32"/>
        </w:rPr>
        <w:t>s</w:t>
      </w:r>
      <w:r w:rsidR="00A75B65">
        <w:rPr>
          <w:sz w:val="32"/>
          <w:szCs w:val="32"/>
        </w:rPr>
        <w:t>.</w:t>
      </w:r>
      <w:r w:rsidR="006227E0">
        <w:rPr>
          <w:sz w:val="32"/>
          <w:szCs w:val="32"/>
        </w:rPr>
        <w:t xml:space="preserve"> </w:t>
      </w:r>
      <w:r w:rsidR="00684E3F">
        <w:rPr>
          <w:sz w:val="32"/>
          <w:szCs w:val="32"/>
        </w:rPr>
        <w:t>Th</w:t>
      </w:r>
      <w:r w:rsidR="006227E0">
        <w:rPr>
          <w:sz w:val="32"/>
          <w:szCs w:val="32"/>
        </w:rPr>
        <w:t>is</w:t>
      </w:r>
      <w:r w:rsidR="00684E3F">
        <w:rPr>
          <w:sz w:val="32"/>
          <w:szCs w:val="32"/>
        </w:rPr>
        <w:t xml:space="preserve"> roof replacement </w:t>
      </w:r>
      <w:r w:rsidR="00A75B65">
        <w:rPr>
          <w:sz w:val="32"/>
          <w:szCs w:val="32"/>
        </w:rPr>
        <w:t>pr</w:t>
      </w:r>
      <w:r w:rsidR="00684E3F">
        <w:rPr>
          <w:sz w:val="32"/>
          <w:szCs w:val="32"/>
        </w:rPr>
        <w:t xml:space="preserve">oject is a major undertaking. </w:t>
      </w:r>
      <w:r w:rsidR="00003457">
        <w:rPr>
          <w:sz w:val="32"/>
          <w:szCs w:val="32"/>
        </w:rPr>
        <w:t>It amounts to re-shingling the entire roof</w:t>
      </w:r>
      <w:r w:rsidR="00200897">
        <w:rPr>
          <w:sz w:val="32"/>
          <w:szCs w:val="32"/>
        </w:rPr>
        <w:t xml:space="preserve"> (over 50,000 square feet)</w:t>
      </w:r>
      <w:r w:rsidR="00003457">
        <w:rPr>
          <w:sz w:val="32"/>
          <w:szCs w:val="32"/>
        </w:rPr>
        <w:t xml:space="preserve">. </w:t>
      </w:r>
      <w:r w:rsidR="00684E3F">
        <w:rPr>
          <w:sz w:val="32"/>
          <w:szCs w:val="32"/>
        </w:rPr>
        <w:t xml:space="preserve">Work </w:t>
      </w:r>
      <w:proofErr w:type="gramStart"/>
      <w:r>
        <w:rPr>
          <w:sz w:val="32"/>
          <w:szCs w:val="32"/>
        </w:rPr>
        <w:t>is</w:t>
      </w:r>
      <w:r w:rsidR="00A90673">
        <w:rPr>
          <w:sz w:val="32"/>
          <w:szCs w:val="32"/>
        </w:rPr>
        <w:t xml:space="preserve"> </w:t>
      </w:r>
      <w:r>
        <w:rPr>
          <w:sz w:val="32"/>
          <w:szCs w:val="32"/>
        </w:rPr>
        <w:t xml:space="preserve">scheduled to </w:t>
      </w:r>
      <w:r w:rsidR="00FF63C9">
        <w:rPr>
          <w:sz w:val="32"/>
          <w:szCs w:val="32"/>
        </w:rPr>
        <w:t xml:space="preserve">be </w:t>
      </w:r>
      <w:r w:rsidR="00A75B65">
        <w:rPr>
          <w:sz w:val="32"/>
          <w:szCs w:val="32"/>
        </w:rPr>
        <w:t>completed</w:t>
      </w:r>
      <w:proofErr w:type="gramEnd"/>
      <w:r>
        <w:rPr>
          <w:sz w:val="32"/>
          <w:szCs w:val="32"/>
        </w:rPr>
        <w:t xml:space="preserve"> by the end of October. </w:t>
      </w:r>
    </w:p>
    <w:p w14:paraId="4EDC2C34" w14:textId="43CD3514" w:rsidR="00684E3F" w:rsidRDefault="00684E3F" w:rsidP="00980FC3">
      <w:pPr>
        <w:rPr>
          <w:sz w:val="32"/>
          <w:szCs w:val="32"/>
        </w:rPr>
      </w:pPr>
    </w:p>
    <w:p w14:paraId="791C8C2E" w14:textId="22AC0F03" w:rsidR="00AD2B0B" w:rsidRDefault="00AD2B0B" w:rsidP="0062616D">
      <w:pPr>
        <w:rPr>
          <w:sz w:val="32"/>
          <w:szCs w:val="32"/>
        </w:rPr>
      </w:pPr>
      <w:r>
        <w:rPr>
          <w:sz w:val="32"/>
          <w:szCs w:val="32"/>
        </w:rPr>
        <w:t xml:space="preserve">Zero/Low Odour adhesives </w:t>
      </w:r>
      <w:proofErr w:type="gramStart"/>
      <w:r w:rsidR="00A63C00">
        <w:rPr>
          <w:sz w:val="32"/>
          <w:szCs w:val="32"/>
        </w:rPr>
        <w:t>are being</w:t>
      </w:r>
      <w:r>
        <w:rPr>
          <w:sz w:val="32"/>
          <w:szCs w:val="32"/>
        </w:rPr>
        <w:t xml:space="preserve"> used</w:t>
      </w:r>
      <w:proofErr w:type="gramEnd"/>
      <w:r>
        <w:rPr>
          <w:sz w:val="32"/>
          <w:szCs w:val="32"/>
        </w:rPr>
        <w:t xml:space="preserve"> to </w:t>
      </w:r>
      <w:r w:rsidR="0062616D">
        <w:rPr>
          <w:sz w:val="32"/>
          <w:szCs w:val="32"/>
        </w:rPr>
        <w:t>pu</w:t>
      </w:r>
      <w:r w:rsidR="00A63C00">
        <w:rPr>
          <w:sz w:val="32"/>
          <w:szCs w:val="32"/>
        </w:rPr>
        <w:t xml:space="preserve">t down the outer roofing layer. Odour </w:t>
      </w:r>
      <w:proofErr w:type="gramStart"/>
      <w:r w:rsidR="00A75B65">
        <w:rPr>
          <w:sz w:val="32"/>
          <w:szCs w:val="32"/>
        </w:rPr>
        <w:t>is</w:t>
      </w:r>
      <w:r w:rsidR="00A63C00">
        <w:rPr>
          <w:sz w:val="32"/>
          <w:szCs w:val="32"/>
        </w:rPr>
        <w:t xml:space="preserve"> be</w:t>
      </w:r>
      <w:r w:rsidR="00A75B65">
        <w:rPr>
          <w:sz w:val="32"/>
          <w:szCs w:val="32"/>
        </w:rPr>
        <w:t>ing</w:t>
      </w:r>
      <w:r w:rsidR="00A63C00">
        <w:rPr>
          <w:sz w:val="32"/>
          <w:szCs w:val="32"/>
        </w:rPr>
        <w:t xml:space="preserve"> detected</w:t>
      </w:r>
      <w:proofErr w:type="gramEnd"/>
      <w:r w:rsidR="00A63C00">
        <w:rPr>
          <w:sz w:val="32"/>
          <w:szCs w:val="32"/>
        </w:rPr>
        <w:t xml:space="preserve"> inside when the adhesives are being applied</w:t>
      </w:r>
      <w:r w:rsidR="00A75B65">
        <w:rPr>
          <w:sz w:val="32"/>
          <w:szCs w:val="32"/>
        </w:rPr>
        <w:t xml:space="preserve">, but we are doing </w:t>
      </w:r>
      <w:r w:rsidR="00A63C00">
        <w:rPr>
          <w:sz w:val="32"/>
          <w:szCs w:val="32"/>
        </w:rPr>
        <w:t>our best to mitigate</w:t>
      </w:r>
      <w:r w:rsidR="00A75B65">
        <w:rPr>
          <w:sz w:val="32"/>
          <w:szCs w:val="32"/>
        </w:rPr>
        <w:t xml:space="preserve"> this</w:t>
      </w:r>
      <w:r w:rsidR="00A63C00">
        <w:rPr>
          <w:sz w:val="32"/>
          <w:szCs w:val="32"/>
        </w:rPr>
        <w:t xml:space="preserve"> through </w:t>
      </w:r>
      <w:r w:rsidR="00A75B65">
        <w:rPr>
          <w:sz w:val="32"/>
          <w:szCs w:val="32"/>
        </w:rPr>
        <w:t>measures</w:t>
      </w:r>
      <w:r w:rsidR="00A63C00">
        <w:rPr>
          <w:sz w:val="32"/>
          <w:szCs w:val="32"/>
        </w:rPr>
        <w:t xml:space="preserve"> such as using charcoal </w:t>
      </w:r>
      <w:r w:rsidR="00A75B65">
        <w:rPr>
          <w:sz w:val="32"/>
          <w:szCs w:val="32"/>
        </w:rPr>
        <w:t>filters on the air intake units on the roof, and by adjusting ventilation through our automated building systems.</w:t>
      </w:r>
    </w:p>
    <w:p w14:paraId="5D06AFF8" w14:textId="77777777" w:rsidR="00A75B65" w:rsidRDefault="00A75B65" w:rsidP="00AD2B0B">
      <w:pPr>
        <w:autoSpaceDE w:val="0"/>
        <w:autoSpaceDN w:val="0"/>
        <w:adjustRightInd w:val="0"/>
        <w:rPr>
          <w:sz w:val="32"/>
          <w:szCs w:val="32"/>
        </w:rPr>
      </w:pPr>
    </w:p>
    <w:p w14:paraId="34407EB4" w14:textId="34CAA41D" w:rsidR="00D86F6B" w:rsidRDefault="00D86F6B" w:rsidP="00AD2B0B">
      <w:pPr>
        <w:autoSpaceDE w:val="0"/>
        <w:autoSpaceDN w:val="0"/>
        <w:adjustRightInd w:val="0"/>
        <w:rPr>
          <w:sz w:val="32"/>
          <w:szCs w:val="32"/>
        </w:rPr>
      </w:pPr>
      <w:r>
        <w:rPr>
          <w:sz w:val="32"/>
          <w:szCs w:val="32"/>
        </w:rPr>
        <w:t>If you have any questions about th</w:t>
      </w:r>
      <w:r w:rsidR="0062616D">
        <w:rPr>
          <w:sz w:val="32"/>
          <w:szCs w:val="32"/>
        </w:rPr>
        <w:t>is</w:t>
      </w:r>
      <w:r>
        <w:rPr>
          <w:sz w:val="32"/>
          <w:szCs w:val="32"/>
        </w:rPr>
        <w:t xml:space="preserve"> project, please contact Jeff Turnbull, Lodge Environmental Services Manager</w:t>
      </w:r>
      <w:r w:rsidR="0062616D">
        <w:rPr>
          <w:sz w:val="32"/>
          <w:szCs w:val="32"/>
        </w:rPr>
        <w:t>,</w:t>
      </w:r>
      <w:r>
        <w:rPr>
          <w:sz w:val="32"/>
          <w:szCs w:val="32"/>
        </w:rPr>
        <w:t xml:space="preserve"> at (519) 245-2520, e</w:t>
      </w:r>
      <w:r w:rsidR="0062616D">
        <w:rPr>
          <w:sz w:val="32"/>
          <w:szCs w:val="32"/>
        </w:rPr>
        <w:t>xt</w:t>
      </w:r>
      <w:r>
        <w:rPr>
          <w:sz w:val="32"/>
          <w:szCs w:val="32"/>
        </w:rPr>
        <w:t xml:space="preserve">. 6244 (or via </w:t>
      </w:r>
      <w:r w:rsidR="006227E0">
        <w:rPr>
          <w:sz w:val="32"/>
          <w:szCs w:val="32"/>
        </w:rPr>
        <w:t>e</w:t>
      </w:r>
      <w:r>
        <w:rPr>
          <w:sz w:val="32"/>
          <w:szCs w:val="32"/>
        </w:rPr>
        <w:t xml:space="preserve">mail at </w:t>
      </w:r>
      <w:hyperlink r:id="rId11" w:history="1">
        <w:r w:rsidRPr="00FE0B08">
          <w:rPr>
            <w:rStyle w:val="Hyperlink"/>
            <w:sz w:val="32"/>
            <w:szCs w:val="32"/>
          </w:rPr>
          <w:t>jturnbull@middlesex.ca</w:t>
        </w:r>
      </w:hyperlink>
      <w:r w:rsidR="0062616D">
        <w:rPr>
          <w:sz w:val="32"/>
          <w:szCs w:val="32"/>
        </w:rPr>
        <w:t>)</w:t>
      </w:r>
      <w:r>
        <w:rPr>
          <w:sz w:val="32"/>
          <w:szCs w:val="32"/>
        </w:rPr>
        <w:t>.</w:t>
      </w:r>
    </w:p>
    <w:p w14:paraId="3D0CDD8B" w14:textId="77777777" w:rsidR="00D86F6B" w:rsidRDefault="00D86F6B" w:rsidP="00AD2B0B">
      <w:pPr>
        <w:autoSpaceDE w:val="0"/>
        <w:autoSpaceDN w:val="0"/>
        <w:adjustRightInd w:val="0"/>
        <w:rPr>
          <w:sz w:val="32"/>
          <w:szCs w:val="32"/>
        </w:rPr>
      </w:pPr>
    </w:p>
    <w:p w14:paraId="15C20B90" w14:textId="740585CA" w:rsidR="00980FC3" w:rsidRDefault="00980FC3" w:rsidP="00AD2B0B">
      <w:pPr>
        <w:pStyle w:val="ListParagraph"/>
        <w:numPr>
          <w:ilvl w:val="0"/>
          <w:numId w:val="1"/>
        </w:numPr>
        <w:autoSpaceDE w:val="0"/>
        <w:autoSpaceDN w:val="0"/>
        <w:adjustRightInd w:val="0"/>
        <w:rPr>
          <w:b/>
          <w:sz w:val="32"/>
          <w:szCs w:val="32"/>
          <w:u w:val="single"/>
        </w:rPr>
      </w:pPr>
      <w:r w:rsidRPr="00AD2B0B">
        <w:rPr>
          <w:b/>
          <w:sz w:val="32"/>
          <w:szCs w:val="32"/>
          <w:u w:val="single"/>
        </w:rPr>
        <w:t>Co</w:t>
      </w:r>
      <w:r w:rsidR="0030167C">
        <w:rPr>
          <w:b/>
          <w:sz w:val="32"/>
          <w:szCs w:val="32"/>
          <w:u w:val="single"/>
        </w:rPr>
        <w:t>st of Visitor Meals</w:t>
      </w:r>
    </w:p>
    <w:p w14:paraId="12EA9A09" w14:textId="6EBC6599" w:rsidR="0030167C" w:rsidRDefault="00D2415A" w:rsidP="0030167C">
      <w:pPr>
        <w:autoSpaceDE w:val="0"/>
        <w:autoSpaceDN w:val="0"/>
        <w:adjustRightInd w:val="0"/>
        <w:rPr>
          <w:b/>
          <w:sz w:val="32"/>
          <w:szCs w:val="32"/>
          <w:u w:val="single"/>
        </w:rPr>
      </w:pPr>
      <w:r>
        <w:rPr>
          <w:noProof/>
        </w:rPr>
        <w:drawing>
          <wp:anchor distT="0" distB="0" distL="114300" distR="114300" simplePos="0" relativeHeight="251840512" behindDoc="0" locked="0" layoutInCell="1" allowOverlap="1" wp14:anchorId="6942707D" wp14:editId="21A4033A">
            <wp:simplePos x="0" y="0"/>
            <wp:positionH relativeFrom="margin">
              <wp:align>left</wp:align>
            </wp:positionH>
            <wp:positionV relativeFrom="paragraph">
              <wp:posOffset>104140</wp:posOffset>
            </wp:positionV>
            <wp:extent cx="1533525" cy="904875"/>
            <wp:effectExtent l="0" t="0" r="9525" b="9525"/>
            <wp:wrapSquare wrapText="bothSides"/>
            <wp:docPr id="4" name="Picture 4" descr="Dinner Clipart Images | Free Download | PNG Transparent Background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ner Clipart Images | Free Download | PNG Transparent Background - Pngtre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F17EB" w14:textId="5250543C" w:rsidR="0030167C" w:rsidRDefault="0030167C" w:rsidP="0030167C">
      <w:pPr>
        <w:autoSpaceDE w:val="0"/>
        <w:autoSpaceDN w:val="0"/>
        <w:adjustRightInd w:val="0"/>
        <w:rPr>
          <w:sz w:val="32"/>
          <w:szCs w:val="32"/>
        </w:rPr>
      </w:pPr>
      <w:r>
        <w:rPr>
          <w:sz w:val="32"/>
          <w:szCs w:val="32"/>
        </w:rPr>
        <w:t>Please be advised that the price of purchasing a</w:t>
      </w:r>
      <w:r w:rsidR="00B6296E">
        <w:rPr>
          <w:sz w:val="32"/>
          <w:szCs w:val="32"/>
        </w:rPr>
        <w:t xml:space="preserve"> visitor</w:t>
      </w:r>
      <w:r>
        <w:rPr>
          <w:sz w:val="32"/>
          <w:szCs w:val="32"/>
        </w:rPr>
        <w:t xml:space="preserve"> meal at The Lodge is going up to $9 per meal, effective October 1, 2024.</w:t>
      </w:r>
      <w:r w:rsidR="007E5E5C">
        <w:rPr>
          <w:sz w:val="32"/>
          <w:szCs w:val="32"/>
        </w:rPr>
        <w:t xml:space="preserve"> </w:t>
      </w:r>
    </w:p>
    <w:p w14:paraId="1AB24422" w14:textId="33E69DF3" w:rsidR="0030167C" w:rsidRDefault="0030167C" w:rsidP="0030167C">
      <w:pPr>
        <w:autoSpaceDE w:val="0"/>
        <w:autoSpaceDN w:val="0"/>
        <w:adjustRightInd w:val="0"/>
        <w:rPr>
          <w:sz w:val="32"/>
          <w:szCs w:val="32"/>
        </w:rPr>
      </w:pPr>
    </w:p>
    <w:p w14:paraId="31464FD1" w14:textId="3470609E" w:rsidR="0030167C" w:rsidRDefault="00B6296E" w:rsidP="0030167C">
      <w:pPr>
        <w:autoSpaceDE w:val="0"/>
        <w:autoSpaceDN w:val="0"/>
        <w:adjustRightInd w:val="0"/>
        <w:rPr>
          <w:sz w:val="32"/>
          <w:szCs w:val="32"/>
        </w:rPr>
      </w:pPr>
      <w:r>
        <w:rPr>
          <w:sz w:val="32"/>
          <w:szCs w:val="32"/>
        </w:rPr>
        <w:t>W</w:t>
      </w:r>
      <w:r w:rsidR="007E5E5C">
        <w:rPr>
          <w:sz w:val="32"/>
          <w:szCs w:val="32"/>
        </w:rPr>
        <w:t xml:space="preserve">e have not had </w:t>
      </w:r>
      <w:r w:rsidR="00FF63C9">
        <w:rPr>
          <w:sz w:val="32"/>
          <w:szCs w:val="32"/>
        </w:rPr>
        <w:t xml:space="preserve">a </w:t>
      </w:r>
      <w:r>
        <w:rPr>
          <w:sz w:val="32"/>
          <w:szCs w:val="32"/>
        </w:rPr>
        <w:t>price</w:t>
      </w:r>
      <w:r w:rsidR="007E5E5C">
        <w:rPr>
          <w:sz w:val="32"/>
          <w:szCs w:val="32"/>
        </w:rPr>
        <w:t xml:space="preserve"> increase </w:t>
      </w:r>
      <w:r>
        <w:rPr>
          <w:sz w:val="32"/>
          <w:szCs w:val="32"/>
        </w:rPr>
        <w:t>in several years.</w:t>
      </w:r>
    </w:p>
    <w:p w14:paraId="224A349D" w14:textId="2B1A7376" w:rsidR="00B6296E" w:rsidRDefault="00B6296E" w:rsidP="0030167C">
      <w:pPr>
        <w:autoSpaceDE w:val="0"/>
        <w:autoSpaceDN w:val="0"/>
        <w:adjustRightInd w:val="0"/>
        <w:rPr>
          <w:sz w:val="32"/>
          <w:szCs w:val="32"/>
        </w:rPr>
      </w:pPr>
    </w:p>
    <w:p w14:paraId="7837CF09" w14:textId="0CE014DA" w:rsidR="00980FC3" w:rsidRDefault="00B6296E" w:rsidP="00B6296E">
      <w:pPr>
        <w:autoSpaceDE w:val="0"/>
        <w:autoSpaceDN w:val="0"/>
        <w:adjustRightInd w:val="0"/>
        <w:rPr>
          <w:sz w:val="32"/>
          <w:szCs w:val="32"/>
        </w:rPr>
      </w:pPr>
      <w:r>
        <w:rPr>
          <w:sz w:val="32"/>
          <w:szCs w:val="32"/>
        </w:rPr>
        <w:t xml:space="preserve">Note that there is a three (3)-person </w:t>
      </w:r>
      <w:r w:rsidR="008C23D1">
        <w:rPr>
          <w:sz w:val="32"/>
          <w:szCs w:val="32"/>
        </w:rPr>
        <w:t xml:space="preserve">visitor </w:t>
      </w:r>
      <w:r>
        <w:rPr>
          <w:sz w:val="32"/>
          <w:szCs w:val="32"/>
        </w:rPr>
        <w:t>limit per resident when requesting a meal.</w:t>
      </w:r>
    </w:p>
    <w:p w14:paraId="0B2EACC3" w14:textId="77777777" w:rsidR="0030167C" w:rsidRPr="00C437E6" w:rsidRDefault="0030167C" w:rsidP="00980FC3">
      <w:pPr>
        <w:jc w:val="center"/>
        <w:rPr>
          <w:sz w:val="32"/>
          <w:szCs w:val="32"/>
        </w:rPr>
      </w:pPr>
    </w:p>
    <w:p w14:paraId="100E87E8" w14:textId="56B83071" w:rsidR="00980FC3" w:rsidRPr="000B1595" w:rsidRDefault="00980FC3" w:rsidP="00980FC3">
      <w:pPr>
        <w:rPr>
          <w:sz w:val="32"/>
          <w:szCs w:val="32"/>
        </w:rPr>
      </w:pPr>
      <w:r w:rsidRPr="000B1595">
        <w:rPr>
          <w:sz w:val="32"/>
          <w:szCs w:val="32"/>
        </w:rPr>
        <w:t>For more information</w:t>
      </w:r>
      <w:r w:rsidR="00B6296E">
        <w:rPr>
          <w:sz w:val="32"/>
          <w:szCs w:val="32"/>
        </w:rPr>
        <w:t xml:space="preserve"> on visitor meals</w:t>
      </w:r>
      <w:r w:rsidRPr="000B1595">
        <w:rPr>
          <w:sz w:val="32"/>
          <w:szCs w:val="32"/>
        </w:rPr>
        <w:t xml:space="preserve">, please contact </w:t>
      </w:r>
      <w:r w:rsidR="00B6296E">
        <w:rPr>
          <w:sz w:val="32"/>
          <w:szCs w:val="32"/>
        </w:rPr>
        <w:t>Brittany Hodgson</w:t>
      </w:r>
      <w:r w:rsidRPr="000B1595">
        <w:rPr>
          <w:sz w:val="32"/>
          <w:szCs w:val="32"/>
        </w:rPr>
        <w:t xml:space="preserve">, </w:t>
      </w:r>
      <w:r w:rsidR="00FF63C9">
        <w:rPr>
          <w:sz w:val="32"/>
          <w:szCs w:val="32"/>
        </w:rPr>
        <w:t xml:space="preserve">Lodge </w:t>
      </w:r>
      <w:r w:rsidR="00B6296E">
        <w:rPr>
          <w:sz w:val="32"/>
          <w:szCs w:val="32"/>
        </w:rPr>
        <w:t>Food Services Manager</w:t>
      </w:r>
      <w:r w:rsidR="00A90673">
        <w:rPr>
          <w:sz w:val="32"/>
          <w:szCs w:val="32"/>
        </w:rPr>
        <w:t xml:space="preserve">, at (519) </w:t>
      </w:r>
      <w:r w:rsidRPr="000B1595">
        <w:rPr>
          <w:sz w:val="32"/>
          <w:szCs w:val="32"/>
        </w:rPr>
        <w:t>245-2520, ext. 6</w:t>
      </w:r>
      <w:r w:rsidR="007E5E5C">
        <w:rPr>
          <w:sz w:val="32"/>
          <w:szCs w:val="32"/>
        </w:rPr>
        <w:t>242</w:t>
      </w:r>
      <w:r w:rsidR="00A90673">
        <w:rPr>
          <w:sz w:val="32"/>
          <w:szCs w:val="32"/>
        </w:rPr>
        <w:t xml:space="preserve"> (</w:t>
      </w:r>
      <w:r w:rsidRPr="000B1595">
        <w:rPr>
          <w:sz w:val="32"/>
          <w:szCs w:val="32"/>
        </w:rPr>
        <w:t>or</w:t>
      </w:r>
      <w:r w:rsidR="004D4D29">
        <w:rPr>
          <w:sz w:val="32"/>
          <w:szCs w:val="32"/>
        </w:rPr>
        <w:t xml:space="preserve"> via email at</w:t>
      </w:r>
      <w:r w:rsidRPr="000B1595">
        <w:rPr>
          <w:sz w:val="32"/>
          <w:szCs w:val="32"/>
        </w:rPr>
        <w:t xml:space="preserve"> </w:t>
      </w:r>
      <w:hyperlink r:id="rId13" w:history="1">
        <w:r w:rsidR="007E5E5C" w:rsidRPr="00C57F7F">
          <w:rPr>
            <w:rStyle w:val="Hyperlink"/>
            <w:sz w:val="32"/>
            <w:szCs w:val="32"/>
          </w:rPr>
          <w:t>bhodgson@middlesex.ca</w:t>
        </w:r>
      </w:hyperlink>
      <w:r w:rsidR="00B6296E">
        <w:rPr>
          <w:sz w:val="32"/>
          <w:szCs w:val="32"/>
        </w:rPr>
        <w:t xml:space="preserve">). </w:t>
      </w:r>
    </w:p>
    <w:p w14:paraId="188077AC" w14:textId="77777777" w:rsidR="00980FC3" w:rsidRPr="00C437E6" w:rsidRDefault="00980FC3" w:rsidP="00980FC3">
      <w:pPr>
        <w:rPr>
          <w:sz w:val="32"/>
          <w:szCs w:val="32"/>
        </w:rPr>
      </w:pPr>
    </w:p>
    <w:p w14:paraId="7C24D2E2" w14:textId="0414DC61" w:rsidR="00F1299A" w:rsidRDefault="00F1299A" w:rsidP="00F1299A">
      <w:pPr>
        <w:pStyle w:val="ListParagraph"/>
        <w:numPr>
          <w:ilvl w:val="0"/>
          <w:numId w:val="1"/>
        </w:numPr>
        <w:rPr>
          <w:b/>
          <w:sz w:val="32"/>
          <w:szCs w:val="32"/>
          <w:u w:val="single"/>
        </w:rPr>
      </w:pPr>
      <w:r w:rsidRPr="00F1299A">
        <w:rPr>
          <w:b/>
          <w:sz w:val="32"/>
          <w:szCs w:val="32"/>
          <w:u w:val="single"/>
        </w:rPr>
        <w:t>Strathmere Lodge Choir</w:t>
      </w:r>
    </w:p>
    <w:p w14:paraId="2F571D8D" w14:textId="2FA4A13C" w:rsidR="00F1299A" w:rsidRDefault="00926CEE" w:rsidP="00F1299A">
      <w:pPr>
        <w:rPr>
          <w:b/>
          <w:sz w:val="32"/>
          <w:szCs w:val="32"/>
          <w:u w:val="single"/>
        </w:rPr>
      </w:pPr>
      <w:r>
        <w:rPr>
          <w:noProof/>
        </w:rPr>
        <w:drawing>
          <wp:anchor distT="0" distB="0" distL="114300" distR="114300" simplePos="0" relativeHeight="251844608" behindDoc="0" locked="0" layoutInCell="1" allowOverlap="1" wp14:anchorId="564F5D1C" wp14:editId="25C9F2EC">
            <wp:simplePos x="0" y="0"/>
            <wp:positionH relativeFrom="margin">
              <wp:align>left</wp:align>
            </wp:positionH>
            <wp:positionV relativeFrom="paragraph">
              <wp:posOffset>123190</wp:posOffset>
            </wp:positionV>
            <wp:extent cx="1238250" cy="868045"/>
            <wp:effectExtent l="0" t="0" r="0" b="8255"/>
            <wp:wrapSquare wrapText="bothSides"/>
            <wp:docPr id="7" name="Picture 1" descr="A group of people sin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people singing&#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0"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10DFF" w14:textId="7EAF8C41" w:rsidR="00F1299A" w:rsidRDefault="00926CEE" w:rsidP="00F1299A">
      <w:pPr>
        <w:rPr>
          <w:sz w:val="32"/>
          <w:szCs w:val="32"/>
        </w:rPr>
      </w:pPr>
      <w:r>
        <w:rPr>
          <w:sz w:val="32"/>
          <w:szCs w:val="32"/>
        </w:rPr>
        <w:t xml:space="preserve">The Lodge would like to organize a Strathmere Lodge Choir, which would comprise Lodge residents and interested adults in the community. </w:t>
      </w:r>
    </w:p>
    <w:p w14:paraId="562D2A08" w14:textId="0E333D43" w:rsidR="00926CEE" w:rsidRDefault="00926CEE" w:rsidP="00F1299A">
      <w:pPr>
        <w:rPr>
          <w:sz w:val="32"/>
          <w:szCs w:val="32"/>
        </w:rPr>
      </w:pPr>
    </w:p>
    <w:p w14:paraId="5EC1F62D" w14:textId="3F52086F" w:rsidR="00926CEE" w:rsidRDefault="00926CEE" w:rsidP="00F1299A">
      <w:pPr>
        <w:rPr>
          <w:sz w:val="32"/>
          <w:szCs w:val="32"/>
        </w:rPr>
      </w:pPr>
      <w:r>
        <w:rPr>
          <w:sz w:val="32"/>
          <w:szCs w:val="32"/>
        </w:rPr>
        <w:t xml:space="preserve">We are seeking </w:t>
      </w:r>
      <w:proofErr w:type="gramStart"/>
      <w:r>
        <w:rPr>
          <w:sz w:val="32"/>
          <w:szCs w:val="32"/>
        </w:rPr>
        <w:t>musically-inclined</w:t>
      </w:r>
      <w:proofErr w:type="gramEnd"/>
      <w:r>
        <w:rPr>
          <w:sz w:val="32"/>
          <w:szCs w:val="32"/>
        </w:rPr>
        <w:t xml:space="preserve"> individuals who enjoy singing, and who would like to participate in our choir and sing with the residents at Strathmere Lodge on alternate Wednesdays from 6:00 to 6:30 PM.</w:t>
      </w:r>
    </w:p>
    <w:p w14:paraId="491A6237" w14:textId="394FEFC8" w:rsidR="00926CEE" w:rsidRDefault="00926CEE" w:rsidP="00F1299A">
      <w:pPr>
        <w:rPr>
          <w:sz w:val="32"/>
          <w:szCs w:val="32"/>
        </w:rPr>
      </w:pPr>
    </w:p>
    <w:p w14:paraId="39269B59" w14:textId="221E17B3" w:rsidR="00926CEE" w:rsidRDefault="00926CEE" w:rsidP="00F1299A">
      <w:pPr>
        <w:rPr>
          <w:sz w:val="32"/>
          <w:szCs w:val="32"/>
        </w:rPr>
      </w:pPr>
      <w:r>
        <w:rPr>
          <w:sz w:val="32"/>
          <w:szCs w:val="32"/>
        </w:rPr>
        <w:t>If you are interested</w:t>
      </w:r>
      <w:r w:rsidR="006A4BDE">
        <w:rPr>
          <w:sz w:val="32"/>
          <w:szCs w:val="32"/>
        </w:rPr>
        <w:t>,</w:t>
      </w:r>
      <w:r>
        <w:rPr>
          <w:sz w:val="32"/>
          <w:szCs w:val="32"/>
        </w:rPr>
        <w:t xml:space="preserve"> please contact Barb Thyssen, </w:t>
      </w:r>
      <w:r w:rsidR="00FF63C9">
        <w:rPr>
          <w:sz w:val="32"/>
          <w:szCs w:val="32"/>
        </w:rPr>
        <w:t xml:space="preserve">Lodge </w:t>
      </w:r>
      <w:r>
        <w:rPr>
          <w:sz w:val="32"/>
          <w:szCs w:val="32"/>
        </w:rPr>
        <w:t>Volunteer and Community Coordinator, at (519) 245-2520, ext. 6300</w:t>
      </w:r>
      <w:r w:rsidR="00A90673">
        <w:rPr>
          <w:sz w:val="32"/>
          <w:szCs w:val="32"/>
        </w:rPr>
        <w:t xml:space="preserve"> (</w:t>
      </w:r>
      <w:r>
        <w:rPr>
          <w:sz w:val="32"/>
          <w:szCs w:val="32"/>
        </w:rPr>
        <w:t xml:space="preserve">or via email at </w:t>
      </w:r>
      <w:hyperlink r:id="rId15" w:history="1">
        <w:r w:rsidR="001126C3" w:rsidRPr="00C57F7F">
          <w:rPr>
            <w:rStyle w:val="Hyperlink"/>
            <w:sz w:val="32"/>
            <w:szCs w:val="32"/>
          </w:rPr>
          <w:t>bthyssen@middlesex.ca</w:t>
        </w:r>
      </w:hyperlink>
      <w:r w:rsidR="00A90673">
        <w:rPr>
          <w:rStyle w:val="Hyperlink"/>
          <w:sz w:val="32"/>
          <w:szCs w:val="32"/>
        </w:rPr>
        <w:t>)</w:t>
      </w:r>
      <w:r>
        <w:rPr>
          <w:sz w:val="32"/>
          <w:szCs w:val="32"/>
        </w:rPr>
        <w:t>.</w:t>
      </w:r>
    </w:p>
    <w:p w14:paraId="43D27944" w14:textId="77777777" w:rsidR="00D2415A" w:rsidRDefault="00D2415A" w:rsidP="00D2415A">
      <w:pPr>
        <w:rPr>
          <w:sz w:val="32"/>
          <w:szCs w:val="32"/>
        </w:rPr>
      </w:pPr>
    </w:p>
    <w:p w14:paraId="7C82EC5B" w14:textId="77777777" w:rsidR="00D2415A" w:rsidRPr="00D2415A" w:rsidRDefault="00D2415A" w:rsidP="00D2415A">
      <w:pPr>
        <w:pStyle w:val="ListParagraph"/>
        <w:numPr>
          <w:ilvl w:val="0"/>
          <w:numId w:val="1"/>
        </w:numPr>
        <w:rPr>
          <w:b/>
          <w:sz w:val="32"/>
          <w:szCs w:val="32"/>
          <w:u w:val="single"/>
        </w:rPr>
      </w:pPr>
      <w:r w:rsidRPr="00D2415A">
        <w:rPr>
          <w:b/>
          <w:sz w:val="32"/>
          <w:szCs w:val="32"/>
          <w:u w:val="single"/>
        </w:rPr>
        <w:t>Resident Clothing – Seasonal Change</w:t>
      </w:r>
    </w:p>
    <w:p w14:paraId="45B26A46" w14:textId="77777777" w:rsidR="00D2415A" w:rsidRDefault="00D2415A" w:rsidP="00D2415A">
      <w:pPr>
        <w:rPr>
          <w:b/>
          <w:sz w:val="32"/>
          <w:szCs w:val="32"/>
          <w:u w:val="single"/>
        </w:rPr>
      </w:pPr>
      <w:r w:rsidRPr="00164D5A">
        <w:rPr>
          <w:noProof/>
          <w:sz w:val="32"/>
          <w:szCs w:val="32"/>
        </w:rPr>
        <w:drawing>
          <wp:anchor distT="0" distB="0" distL="114300" distR="114300" simplePos="0" relativeHeight="251842560" behindDoc="0" locked="0" layoutInCell="1" allowOverlap="1" wp14:anchorId="73A75D25" wp14:editId="76AD517E">
            <wp:simplePos x="0" y="0"/>
            <wp:positionH relativeFrom="column">
              <wp:posOffset>0</wp:posOffset>
            </wp:positionH>
            <wp:positionV relativeFrom="paragraph">
              <wp:posOffset>183515</wp:posOffset>
            </wp:positionV>
            <wp:extent cx="971550" cy="752475"/>
            <wp:effectExtent l="0" t="0" r="0" b="9525"/>
            <wp:wrapSquare wrapText="bothSides"/>
            <wp:docPr id="5" name="Picture 5"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3EC26" w14:textId="51BB1FBA" w:rsidR="00D2415A" w:rsidRDefault="00D2415A" w:rsidP="00D2415A">
      <w:pPr>
        <w:rPr>
          <w:sz w:val="32"/>
          <w:szCs w:val="32"/>
        </w:rPr>
      </w:pPr>
      <w:r>
        <w:rPr>
          <w:sz w:val="32"/>
          <w:szCs w:val="32"/>
        </w:rPr>
        <w:t xml:space="preserve">Now that </w:t>
      </w:r>
      <w:proofErr w:type="gramStart"/>
      <w:r>
        <w:rPr>
          <w:sz w:val="32"/>
          <w:szCs w:val="32"/>
        </w:rPr>
        <w:t>Autumn</w:t>
      </w:r>
      <w:proofErr w:type="gramEnd"/>
      <w:r>
        <w:rPr>
          <w:sz w:val="32"/>
          <w:szCs w:val="32"/>
        </w:rPr>
        <w:t xml:space="preserve"> is upon us, residents and families are encouraged to review clothing closets and drawers to ensure seasonal attire is appropriate. This is also a good time to streamline what clothing </w:t>
      </w:r>
      <w:proofErr w:type="gramStart"/>
      <w:r>
        <w:rPr>
          <w:sz w:val="32"/>
          <w:szCs w:val="32"/>
        </w:rPr>
        <w:t>is maintained</w:t>
      </w:r>
      <w:proofErr w:type="gramEnd"/>
      <w:r>
        <w:rPr>
          <w:sz w:val="32"/>
          <w:szCs w:val="32"/>
        </w:rPr>
        <w:t xml:space="preserve"> in closets/drawers, keeping in mind that our clothes laundering process results in quick turnaround times, which minimizes the need to have/store large volumes of clothing. </w:t>
      </w:r>
    </w:p>
    <w:p w14:paraId="3AFF5C90" w14:textId="77777777" w:rsidR="0013773D" w:rsidRDefault="0013773D" w:rsidP="00D2415A">
      <w:pPr>
        <w:rPr>
          <w:sz w:val="32"/>
          <w:szCs w:val="32"/>
        </w:rPr>
      </w:pPr>
    </w:p>
    <w:p w14:paraId="39FC4A60" w14:textId="304A4262" w:rsidR="00D2415A" w:rsidRPr="005F276E" w:rsidRDefault="00FA0719" w:rsidP="005F276E">
      <w:pPr>
        <w:pStyle w:val="ListParagraph"/>
        <w:numPr>
          <w:ilvl w:val="0"/>
          <w:numId w:val="1"/>
        </w:numPr>
        <w:rPr>
          <w:b/>
          <w:sz w:val="32"/>
          <w:szCs w:val="32"/>
          <w:u w:val="single"/>
        </w:rPr>
      </w:pPr>
      <w:r>
        <w:rPr>
          <w:b/>
          <w:sz w:val="32"/>
          <w:szCs w:val="32"/>
          <w:u w:val="single"/>
        </w:rPr>
        <w:t xml:space="preserve">Free On-line </w:t>
      </w:r>
      <w:r w:rsidR="005F276E" w:rsidRPr="005F276E">
        <w:rPr>
          <w:b/>
          <w:sz w:val="32"/>
          <w:szCs w:val="32"/>
          <w:u w:val="single"/>
        </w:rPr>
        <w:t>Palliative Care Resource</w:t>
      </w:r>
      <w:r w:rsidR="00DD6FF9">
        <w:rPr>
          <w:b/>
          <w:sz w:val="32"/>
          <w:szCs w:val="32"/>
          <w:u w:val="single"/>
        </w:rPr>
        <w:t>s</w:t>
      </w:r>
    </w:p>
    <w:p w14:paraId="33305756" w14:textId="6FE7AA99" w:rsidR="004D4D29" w:rsidRDefault="004D4D29" w:rsidP="0071798C">
      <w:pPr>
        <w:rPr>
          <w:sz w:val="32"/>
          <w:szCs w:val="32"/>
        </w:rPr>
      </w:pPr>
    </w:p>
    <w:p w14:paraId="1CB4C3CF" w14:textId="7B68473B" w:rsidR="00B869A6" w:rsidRPr="00B869A6" w:rsidRDefault="00F1299A" w:rsidP="00B869A6">
      <w:pPr>
        <w:pStyle w:val="NormalWeb"/>
        <w:spacing w:before="0" w:beforeAutospacing="0" w:after="0" w:afterAutospacing="0" w:line="234" w:lineRule="atLeast"/>
        <w:rPr>
          <w:color w:val="000000"/>
          <w:sz w:val="32"/>
          <w:szCs w:val="32"/>
        </w:rPr>
      </w:pPr>
      <w:r>
        <w:rPr>
          <w:noProof/>
        </w:rPr>
        <w:drawing>
          <wp:anchor distT="0" distB="0" distL="114300" distR="114300" simplePos="0" relativeHeight="251843584" behindDoc="0" locked="0" layoutInCell="1" allowOverlap="1" wp14:anchorId="1CE852D4" wp14:editId="1AA91659">
            <wp:simplePos x="0" y="0"/>
            <wp:positionH relativeFrom="margin">
              <wp:align>left</wp:align>
            </wp:positionH>
            <wp:positionV relativeFrom="paragraph">
              <wp:posOffset>10160</wp:posOffset>
            </wp:positionV>
            <wp:extent cx="876935" cy="857250"/>
            <wp:effectExtent l="0" t="0" r="0" b="0"/>
            <wp:wrapSquare wrapText="bothSides"/>
            <wp:docPr id="6" name="Picture 6" descr="New toolkit launched for hospice-led palliative care - e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toolkit launched for hospice-led palliative care - ehospi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93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719" w:rsidRPr="00B869A6">
        <w:rPr>
          <w:sz w:val="32"/>
          <w:szCs w:val="32"/>
        </w:rPr>
        <w:t xml:space="preserve">Residents and families may wish to avail themselves of free on-line education sessions </w:t>
      </w:r>
      <w:r w:rsidR="00B869A6" w:rsidRPr="00B869A6">
        <w:rPr>
          <w:sz w:val="32"/>
          <w:szCs w:val="32"/>
        </w:rPr>
        <w:t xml:space="preserve">hosted by the Ontario </w:t>
      </w:r>
      <w:proofErr w:type="spellStart"/>
      <w:r w:rsidR="00B869A6" w:rsidRPr="00B869A6">
        <w:rPr>
          <w:sz w:val="32"/>
          <w:szCs w:val="32"/>
        </w:rPr>
        <w:t>Centres</w:t>
      </w:r>
      <w:proofErr w:type="spellEnd"/>
      <w:r w:rsidR="00B869A6" w:rsidRPr="00B869A6">
        <w:rPr>
          <w:sz w:val="32"/>
          <w:szCs w:val="32"/>
        </w:rPr>
        <w:t xml:space="preserve"> for Learning, Research &amp; Innovation (CLRI) in Long-term Care. The CLRI is hosting education sessions focused on Palliative Care in Long-term Care. </w:t>
      </w:r>
      <w:r w:rsidR="00B869A6" w:rsidRPr="00B869A6">
        <w:rPr>
          <w:color w:val="000000"/>
          <w:sz w:val="32"/>
          <w:szCs w:val="32"/>
        </w:rPr>
        <w:t xml:space="preserve">Each session will run from 1:00 to 2:30 PM, and session materials </w:t>
      </w:r>
      <w:proofErr w:type="gramStart"/>
      <w:r w:rsidR="00B869A6" w:rsidRPr="00B869A6">
        <w:rPr>
          <w:color w:val="000000"/>
          <w:sz w:val="32"/>
          <w:szCs w:val="32"/>
        </w:rPr>
        <w:t>will be provided</w:t>
      </w:r>
      <w:proofErr w:type="gramEnd"/>
      <w:r w:rsidR="00B869A6" w:rsidRPr="00B869A6">
        <w:rPr>
          <w:color w:val="000000"/>
          <w:sz w:val="32"/>
          <w:szCs w:val="32"/>
        </w:rPr>
        <w:t xml:space="preserve"> to registrants. </w:t>
      </w:r>
      <w:r w:rsidR="00966563">
        <w:rPr>
          <w:color w:val="000000"/>
          <w:sz w:val="32"/>
          <w:szCs w:val="32"/>
        </w:rPr>
        <w:t>The s</w:t>
      </w:r>
      <w:r w:rsidR="00B869A6" w:rsidRPr="00B869A6">
        <w:rPr>
          <w:color w:val="000000"/>
          <w:sz w:val="32"/>
          <w:szCs w:val="32"/>
        </w:rPr>
        <w:t>essi</w:t>
      </w:r>
      <w:r w:rsidR="00966563">
        <w:rPr>
          <w:color w:val="000000"/>
          <w:sz w:val="32"/>
          <w:szCs w:val="32"/>
        </w:rPr>
        <w:t>on s</w:t>
      </w:r>
      <w:r w:rsidR="00B869A6" w:rsidRPr="00B869A6">
        <w:rPr>
          <w:color w:val="000000"/>
          <w:sz w:val="32"/>
          <w:szCs w:val="32"/>
        </w:rPr>
        <w:t>chedule</w:t>
      </w:r>
      <w:r w:rsidR="00966563">
        <w:rPr>
          <w:color w:val="000000"/>
          <w:sz w:val="32"/>
          <w:szCs w:val="32"/>
        </w:rPr>
        <w:t xml:space="preserve"> is as follows</w:t>
      </w:r>
      <w:r w:rsidR="00B869A6" w:rsidRPr="00B869A6">
        <w:rPr>
          <w:color w:val="000000"/>
          <w:sz w:val="32"/>
          <w:szCs w:val="32"/>
        </w:rPr>
        <w:t>:</w:t>
      </w:r>
      <w:r>
        <w:rPr>
          <w:color w:val="000000"/>
          <w:sz w:val="32"/>
          <w:szCs w:val="32"/>
        </w:rPr>
        <w:t xml:space="preserve"> </w:t>
      </w:r>
    </w:p>
    <w:p w14:paraId="5DC8A6E7" w14:textId="267FD989"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Oct</w:t>
      </w:r>
      <w:r w:rsidR="00966563">
        <w:rPr>
          <w:color w:val="000000"/>
          <w:sz w:val="32"/>
          <w:szCs w:val="32"/>
        </w:rPr>
        <w:t>.</w:t>
      </w:r>
      <w:r w:rsidRPr="00B869A6">
        <w:rPr>
          <w:color w:val="000000"/>
          <w:sz w:val="32"/>
          <w:szCs w:val="32"/>
        </w:rPr>
        <w:t xml:space="preserve"> 31, 2024: Palliative Approach to Care</w:t>
      </w:r>
    </w:p>
    <w:p w14:paraId="75B7C96D" w14:textId="0C4A8357"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Nov</w:t>
      </w:r>
      <w:r w:rsidR="00966563">
        <w:rPr>
          <w:color w:val="000000"/>
          <w:sz w:val="32"/>
          <w:szCs w:val="32"/>
        </w:rPr>
        <w:t>.</w:t>
      </w:r>
      <w:r w:rsidRPr="00B869A6">
        <w:rPr>
          <w:color w:val="000000"/>
          <w:sz w:val="32"/>
          <w:szCs w:val="32"/>
        </w:rPr>
        <w:t xml:space="preserve"> 21, 2024: Navigating &amp; Advocating</w:t>
      </w:r>
    </w:p>
    <w:p w14:paraId="26B74ED0" w14:textId="549A13D6"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Dec</w:t>
      </w:r>
      <w:r w:rsidR="00966563">
        <w:rPr>
          <w:color w:val="000000"/>
          <w:sz w:val="32"/>
          <w:szCs w:val="32"/>
        </w:rPr>
        <w:t>.</w:t>
      </w:r>
      <w:r w:rsidRPr="00B869A6">
        <w:rPr>
          <w:color w:val="000000"/>
          <w:sz w:val="32"/>
          <w:szCs w:val="32"/>
        </w:rPr>
        <w:t xml:space="preserve"> 12, 2024: Advance Care Planning &amp; Goals of Care Conversations</w:t>
      </w:r>
    </w:p>
    <w:p w14:paraId="615750E9" w14:textId="189240E1"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Jan</w:t>
      </w:r>
      <w:r w:rsidR="00966563">
        <w:rPr>
          <w:color w:val="000000"/>
          <w:sz w:val="32"/>
          <w:szCs w:val="32"/>
        </w:rPr>
        <w:t>.</w:t>
      </w:r>
      <w:r w:rsidRPr="00B869A6">
        <w:rPr>
          <w:color w:val="000000"/>
          <w:sz w:val="32"/>
          <w:szCs w:val="32"/>
        </w:rPr>
        <w:t xml:space="preserve"> 9, 2025: End-of-Life Nutrition</w:t>
      </w:r>
    </w:p>
    <w:p w14:paraId="6DC7E231" w14:textId="4C5FFC27"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Jan</w:t>
      </w:r>
      <w:r w:rsidR="00966563">
        <w:rPr>
          <w:color w:val="000000"/>
          <w:sz w:val="32"/>
          <w:szCs w:val="32"/>
        </w:rPr>
        <w:t>.</w:t>
      </w:r>
      <w:r w:rsidRPr="00B869A6">
        <w:rPr>
          <w:color w:val="000000"/>
          <w:sz w:val="32"/>
          <w:szCs w:val="32"/>
        </w:rPr>
        <w:t xml:space="preserve"> 30, 2025: Talking About Medications</w:t>
      </w:r>
    </w:p>
    <w:p w14:paraId="283D730E" w14:textId="7E58BCC2"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Feb</w:t>
      </w:r>
      <w:r w:rsidR="00966563">
        <w:rPr>
          <w:color w:val="000000"/>
          <w:sz w:val="32"/>
          <w:szCs w:val="32"/>
        </w:rPr>
        <w:t>.</w:t>
      </w:r>
      <w:r w:rsidRPr="00B869A6">
        <w:rPr>
          <w:color w:val="000000"/>
          <w:sz w:val="32"/>
          <w:szCs w:val="32"/>
        </w:rPr>
        <w:t xml:space="preserve"> 20, 2025: Grief &amp; Bereavement</w:t>
      </w:r>
    </w:p>
    <w:p w14:paraId="5873A04C" w14:textId="3320C406" w:rsid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Mar</w:t>
      </w:r>
      <w:r w:rsidR="00966563">
        <w:rPr>
          <w:color w:val="000000"/>
          <w:sz w:val="32"/>
          <w:szCs w:val="32"/>
        </w:rPr>
        <w:t>.</w:t>
      </w:r>
      <w:r w:rsidRPr="00B869A6">
        <w:rPr>
          <w:color w:val="000000"/>
          <w:sz w:val="32"/>
          <w:szCs w:val="32"/>
        </w:rPr>
        <w:t xml:space="preserve"> 13, 2025: Caring for Yourself</w:t>
      </w:r>
    </w:p>
    <w:p w14:paraId="6862A59F" w14:textId="7F83E625" w:rsidR="00B869A6" w:rsidRDefault="00B869A6" w:rsidP="00B869A6">
      <w:pPr>
        <w:spacing w:before="100" w:beforeAutospacing="1" w:after="100" w:afterAutospacing="1" w:line="234" w:lineRule="atLeast"/>
        <w:rPr>
          <w:color w:val="000000"/>
          <w:sz w:val="32"/>
          <w:szCs w:val="32"/>
        </w:rPr>
      </w:pPr>
      <w:r>
        <w:rPr>
          <w:color w:val="000000"/>
          <w:sz w:val="32"/>
          <w:szCs w:val="32"/>
        </w:rPr>
        <w:lastRenderedPageBreak/>
        <w:t xml:space="preserve">You can register for these </w:t>
      </w:r>
      <w:r w:rsidR="00FF63C9">
        <w:rPr>
          <w:color w:val="000000"/>
          <w:sz w:val="32"/>
          <w:szCs w:val="32"/>
        </w:rPr>
        <w:t xml:space="preserve">palliative care </w:t>
      </w:r>
      <w:r>
        <w:rPr>
          <w:color w:val="000000"/>
          <w:sz w:val="32"/>
          <w:szCs w:val="32"/>
        </w:rPr>
        <w:t>sessions using the link below.</w:t>
      </w:r>
    </w:p>
    <w:p w14:paraId="2588A6A5" w14:textId="1DB7EDA7" w:rsidR="00FA0719" w:rsidRDefault="00A90673" w:rsidP="00B869A6">
      <w:pPr>
        <w:pStyle w:val="NormalWeb"/>
        <w:spacing w:before="0" w:beforeAutospacing="0" w:after="0" w:afterAutospacing="0" w:line="234" w:lineRule="atLeast"/>
        <w:rPr>
          <w:color w:val="000000"/>
          <w:sz w:val="32"/>
          <w:szCs w:val="32"/>
        </w:rPr>
      </w:pPr>
      <w:hyperlink r:id="rId18" w:history="1">
        <w:r w:rsidR="00B869A6" w:rsidRPr="00B869A6">
          <w:rPr>
            <w:rStyle w:val="Hyperlink"/>
            <w:sz w:val="32"/>
            <w:szCs w:val="32"/>
          </w:rPr>
          <w:t xml:space="preserve">Register </w:t>
        </w:r>
        <w:r w:rsidR="00B869A6" w:rsidRPr="00B869A6">
          <w:rPr>
            <w:rStyle w:val="Hyperlink"/>
            <w:sz w:val="32"/>
            <w:szCs w:val="32"/>
          </w:rPr>
          <w:t>t</w:t>
        </w:r>
        <w:r w:rsidR="00B869A6" w:rsidRPr="00B869A6">
          <w:rPr>
            <w:rStyle w:val="Hyperlink"/>
            <w:sz w:val="32"/>
            <w:szCs w:val="32"/>
          </w:rPr>
          <w:t>oday</w:t>
        </w:r>
      </w:hyperlink>
      <w:r w:rsidR="00B869A6" w:rsidRPr="00B869A6">
        <w:rPr>
          <w:color w:val="000000"/>
          <w:sz w:val="32"/>
          <w:szCs w:val="32"/>
        </w:rPr>
        <w:t xml:space="preserve"> to learn more about these important topics in L</w:t>
      </w:r>
      <w:r w:rsidR="00B869A6">
        <w:rPr>
          <w:color w:val="000000"/>
          <w:sz w:val="32"/>
          <w:szCs w:val="32"/>
        </w:rPr>
        <w:t xml:space="preserve">ong-term Care. </w:t>
      </w:r>
    </w:p>
    <w:p w14:paraId="3424EDE5" w14:textId="0E470E41" w:rsidR="00966563" w:rsidRDefault="00966563" w:rsidP="00B869A6">
      <w:pPr>
        <w:pStyle w:val="NormalWeb"/>
        <w:spacing w:before="0" w:beforeAutospacing="0" w:after="0" w:afterAutospacing="0" w:line="234" w:lineRule="atLeast"/>
        <w:rPr>
          <w:color w:val="000000"/>
          <w:sz w:val="32"/>
          <w:szCs w:val="32"/>
        </w:rPr>
      </w:pPr>
    </w:p>
    <w:p w14:paraId="792CFDB3"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4E0DC7F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E40CE" w14:textId="77777777"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7AC8D707" w14:textId="77777777" w:rsidR="001A2396" w:rsidRDefault="001A2396" w:rsidP="001A2396">
      <w:pPr>
        <w:rPr>
          <w:sz w:val="32"/>
          <w:szCs w:val="32"/>
        </w:rPr>
      </w:pPr>
    </w:p>
    <w:p w14:paraId="05EE3098" w14:textId="3B34EF5D" w:rsidR="001A2396" w:rsidRDefault="001A2396" w:rsidP="001A2396">
      <w:pPr>
        <w:rPr>
          <w:sz w:val="32"/>
          <w:szCs w:val="32"/>
        </w:rPr>
      </w:pPr>
      <w:r>
        <w:rPr>
          <w:sz w:val="32"/>
          <w:szCs w:val="32"/>
        </w:rPr>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 xml:space="preserve">Lodge </w:t>
      </w:r>
      <w:proofErr w:type="spellStart"/>
      <w:r w:rsidR="00A90673">
        <w:rPr>
          <w:sz w:val="32"/>
          <w:szCs w:val="32"/>
        </w:rPr>
        <w:t>Envirnmental</w:t>
      </w:r>
      <w:proofErr w:type="spellEnd"/>
      <w:r w:rsidR="00A90673">
        <w:rPr>
          <w:sz w:val="32"/>
          <w:szCs w:val="32"/>
        </w:rPr>
        <w:t xml:space="preserve">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21" w:history="1">
        <w:r w:rsidR="00A90673" w:rsidRPr="006736F4">
          <w:rPr>
            <w:rStyle w:val="Hyperlink"/>
            <w:sz w:val="32"/>
            <w:szCs w:val="32"/>
          </w:rPr>
          <w:t>jturnbull@middlesex.ca</w:t>
        </w:r>
      </w:hyperlink>
      <w:r w:rsidR="00A90673">
        <w:rPr>
          <w:sz w:val="32"/>
          <w:szCs w:val="32"/>
        </w:rPr>
        <w:t>).</w:t>
      </w:r>
    </w:p>
    <w:p w14:paraId="12C040F3" w14:textId="331A972F" w:rsidR="0013773D" w:rsidRDefault="0013773D" w:rsidP="001A2396">
      <w:pPr>
        <w:rPr>
          <w:sz w:val="32"/>
          <w:szCs w:val="32"/>
        </w:rPr>
      </w:pPr>
    </w:p>
    <w:p w14:paraId="0B920C3D" w14:textId="77777777" w:rsidR="00A924A7" w:rsidRPr="008A3A19" w:rsidRDefault="00A924A7" w:rsidP="009A77DE">
      <w:pPr>
        <w:pStyle w:val="ListParagraph"/>
        <w:numPr>
          <w:ilvl w:val="0"/>
          <w:numId w:val="2"/>
        </w:numPr>
        <w:rPr>
          <w:b/>
          <w:sz w:val="32"/>
          <w:szCs w:val="32"/>
          <w:u w:val="single"/>
        </w:rPr>
      </w:pPr>
      <w:r w:rsidRPr="008A3A19">
        <w:rPr>
          <w:b/>
          <w:sz w:val="32"/>
          <w:szCs w:val="32"/>
          <w:u w:val="single"/>
        </w:rPr>
        <w:t>Labelling of Other Personal Resident Items</w:t>
      </w:r>
    </w:p>
    <w:p w14:paraId="7CEC2EB0" w14:textId="64C84164" w:rsidR="004641BF" w:rsidRDefault="004641BF" w:rsidP="001A2396">
      <w:pPr>
        <w:rPr>
          <w:sz w:val="32"/>
          <w:szCs w:val="32"/>
        </w:rPr>
      </w:pPr>
    </w:p>
    <w:p w14:paraId="0BC80E6D" w14:textId="71819661" w:rsidR="00963876" w:rsidRDefault="00A90673" w:rsidP="001A2396">
      <w:pPr>
        <w:rPr>
          <w:sz w:val="32"/>
          <w:szCs w:val="32"/>
        </w:rPr>
      </w:pPr>
      <w:r>
        <w:rPr>
          <w:noProof/>
        </w:rPr>
        <w:drawing>
          <wp:anchor distT="0" distB="0" distL="114300" distR="114300" simplePos="0" relativeHeight="251802624" behindDoc="0" locked="0" layoutInCell="1" allowOverlap="1" wp14:anchorId="3C46211D" wp14:editId="660A5433">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14:paraId="14DE2213" w14:textId="59232C00" w:rsidR="00B83E59" w:rsidRDefault="00B83E59" w:rsidP="001A2396">
      <w:pPr>
        <w:rPr>
          <w:sz w:val="32"/>
          <w:szCs w:val="32"/>
        </w:rPr>
      </w:pPr>
    </w:p>
    <w:p w14:paraId="6AB29BE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t>In Conclusion ….</w:t>
      </w:r>
    </w:p>
    <w:p w14:paraId="61133F49" w14:textId="6E092039" w:rsidR="000C7816" w:rsidRPr="00C437E6" w:rsidRDefault="000C7816" w:rsidP="007C2FBE">
      <w:pPr>
        <w:rPr>
          <w:b/>
          <w:sz w:val="32"/>
          <w:szCs w:val="32"/>
        </w:rPr>
      </w:pPr>
    </w:p>
    <w:p w14:paraId="3A6FBBF8" w14:textId="6F2610C2"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33D7A2B5" wp14:editId="3DE35A22">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3"/>
                    </pic:cNvPr>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6B8AFADF" w14:textId="396C6E2D" w:rsidR="00F86AFB" w:rsidRPr="00C437E6" w:rsidRDefault="00502F12" w:rsidP="00502F12">
      <w:pPr>
        <w:ind w:hanging="90"/>
        <w:rPr>
          <w:sz w:val="32"/>
          <w:szCs w:val="32"/>
        </w:rPr>
      </w:pPr>
      <w:r w:rsidRPr="003C39BA">
        <w:rPr>
          <w:sz w:val="32"/>
          <w:szCs w:val="32"/>
        </w:rPr>
        <w:t xml:space="preserve">email at: </w:t>
      </w:r>
      <w:hyperlink r:id="rId26"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DC73EC9" w14:textId="77777777" w:rsidR="00F86AFB" w:rsidRPr="00C437E6" w:rsidRDefault="00F86AFB" w:rsidP="00E554EE">
      <w:pPr>
        <w:rPr>
          <w:sz w:val="32"/>
          <w:szCs w:val="32"/>
        </w:rPr>
      </w:pPr>
    </w:p>
    <w:p w14:paraId="6FC095EF" w14:textId="77777777"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7"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8" w:history="1">
        <w:r w:rsidR="00405EA6" w:rsidRPr="00B4355C">
          <w:rPr>
            <w:rStyle w:val="Hyperlink"/>
            <w:sz w:val="32"/>
            <w:szCs w:val="32"/>
          </w:rPr>
          <w:t>http://www.middlesex.ca/departments/long-term-care</w:t>
        </w:r>
      </w:hyperlink>
      <w:r w:rsidR="00F82299">
        <w:rPr>
          <w:rStyle w:val="Hyperlink"/>
          <w:sz w:val="32"/>
          <w:szCs w:val="32"/>
        </w:rPr>
        <w:t xml:space="preserve">. </w:t>
      </w:r>
    </w:p>
    <w:p w14:paraId="4A44E7C3"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proofErr w:type="gramStart"/>
      <w:r w:rsidRPr="00C437E6">
        <w:rPr>
          <w:sz w:val="32"/>
          <w:szCs w:val="32"/>
        </w:rPr>
        <w:t>are compiled</w:t>
      </w:r>
      <w:proofErr w:type="gramEnd"/>
      <w:r w:rsidRPr="00C437E6">
        <w:rPr>
          <w:sz w:val="32"/>
          <w:szCs w:val="32"/>
        </w:rPr>
        <w:t xml:space="preserve">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14:paraId="507BFA15" w14:textId="77777777" w:rsidR="008F4488" w:rsidRDefault="008F4488" w:rsidP="007840B6">
      <w:pPr>
        <w:jc w:val="right"/>
        <w:rPr>
          <w:rFonts w:ascii="Lucida Calligraphy" w:hAnsi="Lucida Calligraphy"/>
          <w:b/>
          <w:sz w:val="32"/>
          <w:szCs w:val="32"/>
        </w:rPr>
      </w:pPr>
    </w:p>
    <w:p w14:paraId="3F35D417" w14:textId="77777777"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9"/>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B6029" w14:textId="77777777" w:rsidR="00844693" w:rsidRDefault="00844693">
      <w:r>
        <w:separator/>
      </w:r>
    </w:p>
  </w:endnote>
  <w:endnote w:type="continuationSeparator" w:id="0">
    <w:p w14:paraId="705B4CE4" w14:textId="77777777" w:rsidR="00844693" w:rsidRDefault="0084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D6DFA" w14:textId="77777777" w:rsidR="00844693" w:rsidRDefault="00844693">
      <w:r>
        <w:separator/>
      </w:r>
    </w:p>
  </w:footnote>
  <w:footnote w:type="continuationSeparator" w:id="0">
    <w:p w14:paraId="7F1CAF38" w14:textId="77777777" w:rsidR="00844693" w:rsidRDefault="0084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D748" w14:textId="3A61527A"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A90673">
      <w:rPr>
        <w:noProof/>
        <w:sz w:val="16"/>
        <w:szCs w:val="16"/>
      </w:rPr>
      <w:t>3</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A90673">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10431"/>
    <w:multiLevelType w:val="hybridMultilevel"/>
    <w:tmpl w:val="89503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7"/>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04BB"/>
    <w:rsid w:val="00000FCD"/>
    <w:rsid w:val="00002A59"/>
    <w:rsid w:val="00003457"/>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275EF"/>
    <w:rsid w:val="00032F0F"/>
    <w:rsid w:val="00033943"/>
    <w:rsid w:val="00033A54"/>
    <w:rsid w:val="00033EF0"/>
    <w:rsid w:val="000344CD"/>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73D"/>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A8"/>
    <w:rsid w:val="00217736"/>
    <w:rsid w:val="00217F22"/>
    <w:rsid w:val="00217FDB"/>
    <w:rsid w:val="00220381"/>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7C"/>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198"/>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0B1"/>
    <w:rsid w:val="003E64ED"/>
    <w:rsid w:val="003E6D1D"/>
    <w:rsid w:val="003E7793"/>
    <w:rsid w:val="003F023F"/>
    <w:rsid w:val="003F14A5"/>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D29"/>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26E"/>
    <w:rsid w:val="005A056B"/>
    <w:rsid w:val="005A07E1"/>
    <w:rsid w:val="005A0B72"/>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235D"/>
    <w:rsid w:val="006A3D0F"/>
    <w:rsid w:val="006A4BDE"/>
    <w:rsid w:val="006A502F"/>
    <w:rsid w:val="006A6696"/>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087"/>
    <w:rsid w:val="006F2BE1"/>
    <w:rsid w:val="006F3DE6"/>
    <w:rsid w:val="006F46CE"/>
    <w:rsid w:val="006F4DDF"/>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352E7"/>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D7C3B"/>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3D1"/>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361E"/>
    <w:rsid w:val="0098367D"/>
    <w:rsid w:val="00983DCD"/>
    <w:rsid w:val="00983E98"/>
    <w:rsid w:val="00984609"/>
    <w:rsid w:val="00984989"/>
    <w:rsid w:val="00984D8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28"/>
    <w:rsid w:val="009A67C4"/>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5B65"/>
    <w:rsid w:val="00A76803"/>
    <w:rsid w:val="00A8060A"/>
    <w:rsid w:val="00A80A87"/>
    <w:rsid w:val="00A8526B"/>
    <w:rsid w:val="00A8695F"/>
    <w:rsid w:val="00A86AB6"/>
    <w:rsid w:val="00A86E5D"/>
    <w:rsid w:val="00A86F9F"/>
    <w:rsid w:val="00A90673"/>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B0B"/>
    <w:rsid w:val="00AD2DA9"/>
    <w:rsid w:val="00AD30EA"/>
    <w:rsid w:val="00AD4519"/>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2422"/>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8E2"/>
    <w:rsid w:val="00B068E8"/>
    <w:rsid w:val="00B07B61"/>
    <w:rsid w:val="00B07BA7"/>
    <w:rsid w:val="00B1036C"/>
    <w:rsid w:val="00B10578"/>
    <w:rsid w:val="00B10643"/>
    <w:rsid w:val="00B1222C"/>
    <w:rsid w:val="00B130B0"/>
    <w:rsid w:val="00B135AA"/>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69A6"/>
    <w:rsid w:val="00B87329"/>
    <w:rsid w:val="00B87E9F"/>
    <w:rsid w:val="00B90130"/>
    <w:rsid w:val="00B9053F"/>
    <w:rsid w:val="00B90E17"/>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BF7CF3"/>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FA6"/>
    <w:rsid w:val="00C83909"/>
    <w:rsid w:val="00C8515E"/>
    <w:rsid w:val="00C856BD"/>
    <w:rsid w:val="00C86AF7"/>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415A"/>
    <w:rsid w:val="00D244D1"/>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B32"/>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16F3"/>
    <w:rsid w:val="00E729C1"/>
    <w:rsid w:val="00E72E1A"/>
    <w:rsid w:val="00E72EAB"/>
    <w:rsid w:val="00E73106"/>
    <w:rsid w:val="00E7393E"/>
    <w:rsid w:val="00E73CAC"/>
    <w:rsid w:val="00E73EF6"/>
    <w:rsid w:val="00E74258"/>
    <w:rsid w:val="00E74CB6"/>
    <w:rsid w:val="00E74F58"/>
    <w:rsid w:val="00E75D9F"/>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99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D6E"/>
    <w:rsid w:val="00F70DEC"/>
    <w:rsid w:val="00F71E23"/>
    <w:rsid w:val="00F7249A"/>
    <w:rsid w:val="00F73044"/>
    <w:rsid w:val="00F73329"/>
    <w:rsid w:val="00F74B62"/>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13ADC9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
    <w:name w:val="Unresolved Mention"/>
    <w:basedOn w:val="DefaultParagraphFont"/>
    <w:uiPriority w:val="99"/>
    <w:semiHidden/>
    <w:unhideWhenUsed/>
    <w:rsid w:val="0076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hodgson@middlesex.ca" TargetMode="External"/><Relationship Id="rId18" Type="http://schemas.openxmlformats.org/officeDocument/2006/relationships/hyperlink" Target="https://advantageontario.informz.ca/z/cjUucD9taT0xNTExNDA0JnA9MSZ1PTkwMDAxMTc4NCZsaT0zNDY4MTY4Ng/index.html" TargetMode="External"/><Relationship Id="rId26" Type="http://schemas.openxmlformats.org/officeDocument/2006/relationships/hyperlink" Target="mailto:bkerwin@middlesex.ca" TargetMode="External"/><Relationship Id="rId3" Type="http://schemas.openxmlformats.org/officeDocument/2006/relationships/styles" Target="styles.xml"/><Relationship Id="rId21" Type="http://schemas.openxmlformats.org/officeDocument/2006/relationships/hyperlink" Target="mailto:jturnbull@middlesex.ca"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image" Target="https://encrypted-tbn2.gstatic.com/images?q=tbn:ANd9GcRpDC58GUxPSiTAum9ucNA2Zsn4-br4gLFm956nDk5EDVnwzhRxaw"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turnbull@middlesex.ca"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mailto:bthyssen@middlesex.ca" TargetMode="External"/><Relationship Id="rId23"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8" Type="http://schemas.openxmlformats.org/officeDocument/2006/relationships/hyperlink" Target="http://www.middlesex.ca/departments/long-term-care" TargetMode="External"/><Relationship Id="rId10" Type="http://schemas.openxmlformats.org/officeDocument/2006/relationships/image" Target="media/image3.jpeg"/><Relationship Id="rId19"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hyperlink" Target="http://www.middlesex.ca/departments/long-term-car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643A0-493E-4B88-A12E-87E959A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744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5376</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17</cp:revision>
  <cp:lastPrinted>2023-04-21T20:12:00Z</cp:lastPrinted>
  <dcterms:created xsi:type="dcterms:W3CDTF">2024-09-20T13:12:00Z</dcterms:created>
  <dcterms:modified xsi:type="dcterms:W3CDTF">2024-09-23T13:42:00Z</dcterms:modified>
</cp:coreProperties>
</file>