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D706AC">
        <w:rPr>
          <w:b/>
          <w:sz w:val="32"/>
          <w:szCs w:val="32"/>
        </w:rPr>
        <w:t>Dec</w:t>
      </w:r>
      <w:r w:rsidR="00880B04">
        <w:rPr>
          <w:b/>
          <w:sz w:val="32"/>
          <w:szCs w:val="32"/>
        </w:rPr>
        <w:t>.</w:t>
      </w:r>
      <w:r w:rsidR="007B5845">
        <w:rPr>
          <w:b/>
          <w:sz w:val="32"/>
          <w:szCs w:val="32"/>
        </w:rPr>
        <w:t xml:space="preserve"> ‘</w:t>
      </w:r>
      <w:r w:rsidR="00B75062">
        <w:rPr>
          <w:b/>
          <w:sz w:val="32"/>
          <w:szCs w:val="32"/>
        </w:rPr>
        <w:t>2</w:t>
      </w:r>
      <w:r w:rsidR="00FD6B9C">
        <w:rPr>
          <w:b/>
          <w:sz w:val="32"/>
          <w:szCs w:val="32"/>
        </w:rPr>
        <w:t>2</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 xml:space="preserve">during the </w:t>
      </w:r>
      <w:r w:rsidR="00F93CC2">
        <w:rPr>
          <w:sz w:val="32"/>
          <w:szCs w:val="32"/>
        </w:rPr>
        <w:t xml:space="preserve">on-going </w:t>
      </w:r>
      <w:r w:rsidR="00212578">
        <w:rPr>
          <w:sz w:val="32"/>
          <w:szCs w:val="32"/>
        </w:rPr>
        <w:t>pandemic</w:t>
      </w:r>
      <w:r w:rsidR="005A6D50">
        <w:rPr>
          <w:sz w:val="32"/>
          <w:szCs w:val="32"/>
        </w:rPr>
        <w:t xml:space="preserve"> (subject to on</w:t>
      </w:r>
      <w:r w:rsidR="000E7A4A">
        <w:rPr>
          <w:sz w:val="32"/>
          <w:szCs w:val="32"/>
        </w:rPr>
        <w:t>-</w:t>
      </w:r>
      <w:r w:rsidR="005A6D50">
        <w:rPr>
          <w:sz w:val="32"/>
          <w:szCs w:val="32"/>
        </w:rPr>
        <w:t>going change)</w:t>
      </w:r>
      <w:r w:rsidR="00814106">
        <w:rPr>
          <w:sz w:val="32"/>
          <w:szCs w:val="32"/>
        </w:rPr>
        <w:t>:</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longer a vaccination requirement</w:t>
      </w:r>
      <w:r w:rsidR="00346A89">
        <w:rPr>
          <w:sz w:val="32"/>
          <w:szCs w:val="32"/>
        </w:rPr>
        <w:t xml:space="preserve"> (though vaccination is highly recommended)</w:t>
      </w:r>
      <w:r w:rsidR="009F3B13">
        <w:rPr>
          <w:sz w:val="32"/>
          <w:szCs w:val="32"/>
        </w:rPr>
        <w:t xml:space="preserve">; </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may be implemented </w:t>
      </w:r>
      <w:r w:rsidR="00F93CC2">
        <w:rPr>
          <w:sz w:val="32"/>
          <w:szCs w:val="32"/>
        </w:rPr>
        <w:t>in an Outbreak situation</w:t>
      </w:r>
      <w:r w:rsidR="009F3B13">
        <w:rPr>
          <w:sz w:val="32"/>
          <w:szCs w:val="32"/>
        </w:rPr>
        <w:t xml:space="preserve">; </w:t>
      </w:r>
    </w:p>
    <w:p w:rsidR="00AD0127" w:rsidRDefault="001C7955" w:rsidP="00FD6B9C">
      <w:pPr>
        <w:pStyle w:val="ListParagraph"/>
        <w:numPr>
          <w:ilvl w:val="0"/>
          <w:numId w:val="26"/>
        </w:numPr>
        <w:rPr>
          <w:sz w:val="32"/>
          <w:szCs w:val="32"/>
        </w:rPr>
      </w:pPr>
      <w:r>
        <w:rPr>
          <w:sz w:val="32"/>
          <w:szCs w:val="32"/>
        </w:rPr>
        <w:t>Given our recent COVID-19 outbreak, we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Pr>
          <w:sz w:val="32"/>
          <w:szCs w:val="32"/>
        </w:rPr>
        <w:t>including while visiting in a resident’s room</w:t>
      </w:r>
      <w:r w:rsidR="00D87E95">
        <w:rPr>
          <w:sz w:val="32"/>
          <w:szCs w:val="32"/>
        </w:rPr>
        <w:t xml:space="preserve">; </w:t>
      </w:r>
    </w:p>
    <w:p w:rsidR="00BB33F3" w:rsidRDefault="00A562B4" w:rsidP="00552945">
      <w:pPr>
        <w:pStyle w:val="ListParagraph"/>
        <w:numPr>
          <w:ilvl w:val="0"/>
          <w:numId w:val="26"/>
        </w:numPr>
        <w:rPr>
          <w:sz w:val="32"/>
          <w:szCs w:val="32"/>
        </w:rPr>
      </w:pPr>
      <w:r>
        <w:rPr>
          <w:sz w:val="32"/>
          <w:szCs w:val="32"/>
        </w:rPr>
        <w:t xml:space="preserve">We </w:t>
      </w:r>
      <w:r w:rsidR="00C52D9E">
        <w:rPr>
          <w:sz w:val="32"/>
          <w:szCs w:val="32"/>
        </w:rPr>
        <w:t xml:space="preserve">continue to do </w:t>
      </w:r>
      <w:r w:rsidR="000403A7" w:rsidRPr="00BB33F3">
        <w:rPr>
          <w:sz w:val="32"/>
          <w:szCs w:val="32"/>
        </w:rPr>
        <w:t>on-site rapid antigen testing</w:t>
      </w:r>
      <w:r w:rsidR="00EE6C07">
        <w:rPr>
          <w:sz w:val="32"/>
          <w:szCs w:val="32"/>
        </w:rPr>
        <w:t xml:space="preserve"> and health screening</w:t>
      </w:r>
      <w:r>
        <w:rPr>
          <w:sz w:val="32"/>
          <w:szCs w:val="32"/>
        </w:rPr>
        <w:t xml:space="preserve"> </w:t>
      </w:r>
      <w:r w:rsidR="007B08BF">
        <w:rPr>
          <w:sz w:val="32"/>
          <w:szCs w:val="32"/>
        </w:rPr>
        <w:t xml:space="preserve">for both indoor and outdoor visits </w:t>
      </w:r>
      <w:r w:rsidR="006C0C90">
        <w:rPr>
          <w:sz w:val="32"/>
          <w:szCs w:val="32"/>
        </w:rPr>
        <w:t>(</w:t>
      </w:r>
      <w:r w:rsidR="00C52D9E">
        <w:rPr>
          <w:sz w:val="32"/>
          <w:szCs w:val="32"/>
        </w:rPr>
        <w:t>mandated by the province</w:t>
      </w:r>
      <w:r w:rsidR="006C0C90">
        <w:rPr>
          <w:sz w:val="32"/>
          <w:szCs w:val="32"/>
        </w:rPr>
        <w:t>)</w:t>
      </w:r>
      <w:r w:rsidR="00C52D9E">
        <w:rPr>
          <w:sz w:val="32"/>
          <w:szCs w:val="32"/>
        </w:rPr>
        <w:t xml:space="preserve">; </w:t>
      </w:r>
      <w:r w:rsidR="003E6D1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 xml:space="preserve">determined (restrictions on leaving the premises will be in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BE3647" w:rsidRDefault="000F6ACA" w:rsidP="00BE3647">
      <w:pPr>
        <w:rPr>
          <w:sz w:val="32"/>
          <w:szCs w:val="32"/>
        </w:rPr>
      </w:pPr>
      <w:r>
        <w:rPr>
          <w:sz w:val="32"/>
          <w:szCs w:val="32"/>
        </w:rPr>
        <w:t>Unfortunately, COVID is still prevalent. Outbreaks are affecting long term care homes, retirement homes and hospital sites in the Middlesex-London area.</w:t>
      </w:r>
      <w:r w:rsidR="0091581A">
        <w:rPr>
          <w:sz w:val="32"/>
          <w:szCs w:val="32"/>
        </w:rPr>
        <w:t xml:space="preserve"> As such, t</w:t>
      </w:r>
      <w:r w:rsidR="00BE3647">
        <w:rPr>
          <w:sz w:val="32"/>
          <w:szCs w:val="32"/>
        </w:rPr>
        <w:t>he importance of not visiting when you feel unwell cannot be stressed enough.</w:t>
      </w:r>
      <w:r w:rsidR="00581B80">
        <w:rPr>
          <w:sz w:val="32"/>
          <w:szCs w:val="32"/>
        </w:rPr>
        <w:t xml:space="preserve"> </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Pr="00DB006B" w:rsidRDefault="000E7FCC" w:rsidP="00331764">
      <w:pPr>
        <w:rPr>
          <w:sz w:val="32"/>
          <w:szCs w:val="32"/>
          <w:lang w:val="en-CA"/>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w:t>
      </w:r>
      <w:r w:rsidR="0049449E">
        <w:rPr>
          <w:sz w:val="32"/>
          <w:szCs w:val="32"/>
        </w:rPr>
        <w:t>and</w:t>
      </w:r>
      <w:r w:rsidR="00EA04AF">
        <w:rPr>
          <w:sz w:val="32"/>
          <w:szCs w:val="32"/>
        </w:rPr>
        <w:t>/or</w:t>
      </w:r>
      <w:r w:rsidR="0049449E">
        <w:rPr>
          <w:sz w:val="32"/>
          <w:szCs w:val="32"/>
        </w:rPr>
        <w:t xml:space="preserve"> The Lodge’s on-going response to the COVID</w:t>
      </w:r>
      <w:r w:rsidR="00D706AC">
        <w:rPr>
          <w:sz w:val="32"/>
          <w:szCs w:val="32"/>
        </w:rPr>
        <w:t>-19</w:t>
      </w:r>
      <w:r w:rsidR="0049449E">
        <w:rPr>
          <w:sz w:val="32"/>
          <w:szCs w:val="32"/>
        </w:rPr>
        <w:t xml:space="preserve"> </w:t>
      </w:r>
      <w:r w:rsidR="00B6555F">
        <w:rPr>
          <w:sz w:val="32"/>
          <w:szCs w:val="32"/>
        </w:rPr>
        <w:t>pandemic</w:t>
      </w:r>
      <w:r w:rsidR="003846BB">
        <w:rPr>
          <w:sz w:val="32"/>
          <w:szCs w:val="32"/>
        </w:rPr>
        <w:t xml:space="preserve">. </w:t>
      </w:r>
    </w:p>
    <w:p w:rsidR="0007252C" w:rsidRDefault="0007252C" w:rsidP="00331764">
      <w:pPr>
        <w:rPr>
          <w:sz w:val="32"/>
          <w:szCs w:val="32"/>
        </w:rPr>
      </w:pPr>
    </w:p>
    <w:p w:rsidR="00FA22A4" w:rsidRDefault="00FA22A4" w:rsidP="00D563F5">
      <w:pPr>
        <w:pStyle w:val="ListParagraph"/>
        <w:numPr>
          <w:ilvl w:val="0"/>
          <w:numId w:val="1"/>
        </w:numPr>
        <w:rPr>
          <w:b/>
          <w:sz w:val="32"/>
          <w:szCs w:val="32"/>
          <w:u w:val="single"/>
        </w:rPr>
      </w:pPr>
      <w:r>
        <w:rPr>
          <w:b/>
          <w:sz w:val="32"/>
          <w:szCs w:val="32"/>
          <w:u w:val="single"/>
        </w:rPr>
        <w:lastRenderedPageBreak/>
        <w:t>Influenza</w:t>
      </w:r>
      <w:r w:rsidR="001F066B">
        <w:rPr>
          <w:b/>
          <w:sz w:val="32"/>
          <w:szCs w:val="32"/>
          <w:u w:val="single"/>
        </w:rPr>
        <w:t xml:space="preserve"> (Flu) </w:t>
      </w:r>
      <w:r>
        <w:rPr>
          <w:b/>
          <w:sz w:val="32"/>
          <w:szCs w:val="32"/>
          <w:u w:val="single"/>
        </w:rPr>
        <w:t>and COVID Vaccines</w:t>
      </w:r>
    </w:p>
    <w:p w:rsidR="00FA22A4" w:rsidRDefault="007B6EE1" w:rsidP="00FA22A4">
      <w:pPr>
        <w:rPr>
          <w:b/>
          <w:sz w:val="32"/>
          <w:szCs w:val="32"/>
          <w:u w:val="single"/>
        </w:rPr>
      </w:pPr>
      <w:r>
        <w:rPr>
          <w:noProof/>
        </w:rPr>
        <w:drawing>
          <wp:anchor distT="0" distB="0" distL="114300" distR="114300" simplePos="0" relativeHeight="251790336" behindDoc="0" locked="0" layoutInCell="1" allowOverlap="1">
            <wp:simplePos x="0" y="0"/>
            <wp:positionH relativeFrom="column">
              <wp:posOffset>131445</wp:posOffset>
            </wp:positionH>
            <wp:positionV relativeFrom="paragraph">
              <wp:posOffset>224790</wp:posOffset>
            </wp:positionV>
            <wp:extent cx="1276350" cy="1038225"/>
            <wp:effectExtent l="0" t="0" r="0" b="9525"/>
            <wp:wrapSquare wrapText="bothSides"/>
            <wp:docPr id="3" name="Picture 3" descr="Cartoon vaccination campaig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vaccination campaign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CEF" w:rsidRDefault="00F41FC4" w:rsidP="00466CEF">
      <w:pPr>
        <w:ind w:left="360"/>
        <w:rPr>
          <w:sz w:val="32"/>
          <w:szCs w:val="32"/>
        </w:rPr>
      </w:pPr>
      <w:r>
        <w:rPr>
          <w:sz w:val="32"/>
          <w:szCs w:val="32"/>
        </w:rPr>
        <w:t xml:space="preserve">As both COVID-19 and Influenza are </w:t>
      </w:r>
      <w:r w:rsidR="004641BF">
        <w:rPr>
          <w:sz w:val="32"/>
          <w:szCs w:val="32"/>
        </w:rPr>
        <w:t xml:space="preserve">currently </w:t>
      </w:r>
      <w:r>
        <w:rPr>
          <w:sz w:val="32"/>
          <w:szCs w:val="32"/>
        </w:rPr>
        <w:t>prevalent</w:t>
      </w:r>
      <w:r w:rsidR="004641BF">
        <w:rPr>
          <w:sz w:val="32"/>
          <w:szCs w:val="32"/>
        </w:rPr>
        <w:t xml:space="preserve"> in the Middlesex-London are</w:t>
      </w:r>
      <w:r w:rsidR="004356C6">
        <w:rPr>
          <w:sz w:val="32"/>
          <w:szCs w:val="32"/>
        </w:rPr>
        <w:t>a</w:t>
      </w:r>
      <w:r w:rsidR="00466CEF">
        <w:rPr>
          <w:sz w:val="32"/>
          <w:szCs w:val="32"/>
        </w:rPr>
        <w:t>, w</w:t>
      </w:r>
      <w:r w:rsidR="00466CEF" w:rsidRPr="00466CEF">
        <w:rPr>
          <w:sz w:val="32"/>
          <w:szCs w:val="32"/>
        </w:rPr>
        <w:t>e encourage all family</w:t>
      </w:r>
      <w:r w:rsidR="00466CEF">
        <w:rPr>
          <w:sz w:val="32"/>
          <w:szCs w:val="32"/>
        </w:rPr>
        <w:t xml:space="preserve"> members/</w:t>
      </w:r>
      <w:r w:rsidR="00466CEF" w:rsidRPr="00466CEF">
        <w:rPr>
          <w:sz w:val="32"/>
          <w:szCs w:val="32"/>
        </w:rPr>
        <w:t xml:space="preserve">visitors to get </w:t>
      </w:r>
      <w:r w:rsidR="00982409">
        <w:rPr>
          <w:sz w:val="32"/>
          <w:szCs w:val="32"/>
        </w:rPr>
        <w:t>both their</w:t>
      </w:r>
      <w:r w:rsidR="00466CEF" w:rsidRPr="00466CEF">
        <w:rPr>
          <w:sz w:val="32"/>
          <w:szCs w:val="32"/>
        </w:rPr>
        <w:t xml:space="preserve"> </w:t>
      </w:r>
      <w:r w:rsidR="007D6F49">
        <w:rPr>
          <w:sz w:val="32"/>
          <w:szCs w:val="32"/>
        </w:rPr>
        <w:t xml:space="preserve">Annual </w:t>
      </w:r>
      <w:r w:rsidR="00466CEF" w:rsidRPr="00466CEF">
        <w:rPr>
          <w:sz w:val="32"/>
          <w:szCs w:val="32"/>
        </w:rPr>
        <w:t>Flu Shot and new Bi</w:t>
      </w:r>
      <w:r w:rsidR="00087D76">
        <w:rPr>
          <w:sz w:val="32"/>
          <w:szCs w:val="32"/>
        </w:rPr>
        <w:t>v</w:t>
      </w:r>
      <w:r w:rsidR="00466CEF" w:rsidRPr="00466CEF">
        <w:rPr>
          <w:sz w:val="32"/>
          <w:szCs w:val="32"/>
        </w:rPr>
        <w:t>al</w:t>
      </w:r>
      <w:r w:rsidR="00087D76">
        <w:rPr>
          <w:sz w:val="32"/>
          <w:szCs w:val="32"/>
        </w:rPr>
        <w:t>e</w:t>
      </w:r>
      <w:r w:rsidR="00466CEF" w:rsidRPr="00466CEF">
        <w:rPr>
          <w:sz w:val="32"/>
          <w:szCs w:val="32"/>
        </w:rPr>
        <w:t>nt COVID</w:t>
      </w:r>
      <w:r w:rsidR="007D6F49">
        <w:rPr>
          <w:sz w:val="32"/>
          <w:szCs w:val="32"/>
        </w:rPr>
        <w:t>-19</w:t>
      </w:r>
      <w:r w:rsidR="00466CEF" w:rsidRPr="00466CEF">
        <w:rPr>
          <w:sz w:val="32"/>
          <w:szCs w:val="32"/>
        </w:rPr>
        <w:t xml:space="preserve"> vaccine</w:t>
      </w:r>
      <w:r w:rsidR="00466CEF">
        <w:rPr>
          <w:sz w:val="32"/>
          <w:szCs w:val="32"/>
        </w:rPr>
        <w:t>,</w:t>
      </w:r>
      <w:r w:rsidR="00466CEF" w:rsidRPr="00466CEF">
        <w:rPr>
          <w:sz w:val="32"/>
          <w:szCs w:val="32"/>
        </w:rPr>
        <w:t xml:space="preserve"> in order to protect not only yourself</w:t>
      </w:r>
      <w:r w:rsidR="000E0CB9">
        <w:rPr>
          <w:sz w:val="32"/>
          <w:szCs w:val="32"/>
        </w:rPr>
        <w:t>,</w:t>
      </w:r>
      <w:r w:rsidR="00466CEF" w:rsidRPr="00466CEF">
        <w:rPr>
          <w:sz w:val="32"/>
          <w:szCs w:val="32"/>
        </w:rPr>
        <w:t xml:space="preserve"> but our vulnerable residents</w:t>
      </w:r>
      <w:r w:rsidR="00466CEF">
        <w:rPr>
          <w:sz w:val="32"/>
          <w:szCs w:val="32"/>
        </w:rPr>
        <w:t xml:space="preserve">, who </w:t>
      </w:r>
      <w:r w:rsidR="00466CEF" w:rsidRPr="00466CEF">
        <w:rPr>
          <w:sz w:val="32"/>
          <w:szCs w:val="32"/>
        </w:rPr>
        <w:t xml:space="preserve">count on us to protect them.  </w:t>
      </w:r>
    </w:p>
    <w:p w:rsidR="00466CEF" w:rsidRDefault="00466CEF" w:rsidP="00466CEF">
      <w:pPr>
        <w:ind w:left="360"/>
        <w:rPr>
          <w:sz w:val="32"/>
          <w:szCs w:val="32"/>
        </w:rPr>
      </w:pPr>
    </w:p>
    <w:p w:rsidR="00FA22A4" w:rsidRPr="00466CEF" w:rsidRDefault="00466CEF" w:rsidP="00466CEF">
      <w:pPr>
        <w:ind w:left="360"/>
        <w:rPr>
          <w:sz w:val="32"/>
          <w:szCs w:val="32"/>
        </w:rPr>
      </w:pPr>
      <w:r>
        <w:rPr>
          <w:sz w:val="32"/>
          <w:szCs w:val="32"/>
        </w:rPr>
        <w:t xml:space="preserve">If you have any questions about these vaccines, please contact </w:t>
      </w:r>
      <w:r w:rsidR="00906067">
        <w:rPr>
          <w:sz w:val="32"/>
          <w:szCs w:val="32"/>
        </w:rPr>
        <w:t>Sonya Gillett</w:t>
      </w:r>
      <w:r>
        <w:rPr>
          <w:sz w:val="32"/>
          <w:szCs w:val="32"/>
        </w:rPr>
        <w:t>, Director of Resident Care (</w:t>
      </w:r>
      <w:r w:rsidR="00906067">
        <w:rPr>
          <w:sz w:val="32"/>
          <w:szCs w:val="32"/>
        </w:rPr>
        <w:t>sgillett@middlesex.ca,</w:t>
      </w:r>
      <w:r>
        <w:rPr>
          <w:sz w:val="32"/>
          <w:szCs w:val="32"/>
        </w:rPr>
        <w:t xml:space="preserve"> or at 519-245-2520, ext. 62</w:t>
      </w:r>
      <w:r w:rsidR="00906067">
        <w:rPr>
          <w:sz w:val="32"/>
          <w:szCs w:val="32"/>
        </w:rPr>
        <w:t>34</w:t>
      </w:r>
      <w:r>
        <w:rPr>
          <w:sz w:val="32"/>
          <w:szCs w:val="32"/>
        </w:rPr>
        <w:t>).</w:t>
      </w:r>
    </w:p>
    <w:p w:rsidR="00FA22A4" w:rsidRPr="00466CEF" w:rsidRDefault="00FA22A4" w:rsidP="001F066B">
      <w:pPr>
        <w:pStyle w:val="ListParagraph"/>
        <w:ind w:left="360"/>
        <w:rPr>
          <w:b/>
          <w:sz w:val="32"/>
          <w:szCs w:val="32"/>
          <w:u w:val="single"/>
        </w:rPr>
      </w:pPr>
    </w:p>
    <w:p w:rsidR="00772E07" w:rsidRDefault="00772E07" w:rsidP="00772E07">
      <w:pPr>
        <w:pStyle w:val="ListParagraph"/>
        <w:numPr>
          <w:ilvl w:val="0"/>
          <w:numId w:val="1"/>
        </w:numPr>
        <w:rPr>
          <w:b/>
          <w:sz w:val="32"/>
          <w:szCs w:val="32"/>
          <w:u w:val="single"/>
        </w:rPr>
      </w:pPr>
      <w:r>
        <w:rPr>
          <w:b/>
          <w:sz w:val="32"/>
          <w:szCs w:val="32"/>
          <w:u w:val="single"/>
        </w:rPr>
        <w:t>Lodge Improvements</w:t>
      </w:r>
    </w:p>
    <w:p w:rsidR="00772E07" w:rsidRDefault="00772E07" w:rsidP="00772E07">
      <w:pPr>
        <w:rPr>
          <w:b/>
          <w:sz w:val="32"/>
          <w:szCs w:val="32"/>
          <w:u w:val="single"/>
        </w:rPr>
      </w:pPr>
    </w:p>
    <w:p w:rsidR="00772E07" w:rsidRDefault="00772E07" w:rsidP="00772E07">
      <w:pPr>
        <w:rPr>
          <w:sz w:val="32"/>
          <w:szCs w:val="32"/>
        </w:rPr>
      </w:pPr>
      <w:r>
        <w:rPr>
          <w:noProof/>
        </w:rPr>
        <w:drawing>
          <wp:anchor distT="0" distB="0" distL="114300" distR="114300" simplePos="0" relativeHeight="251792384" behindDoc="0" locked="0" layoutInCell="1" allowOverlap="1" wp14:anchorId="037595ED" wp14:editId="51055F3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recent improvements made are: </w:t>
      </w:r>
    </w:p>
    <w:p w:rsidR="00772E07" w:rsidRDefault="00772E07" w:rsidP="00772E07">
      <w:pPr>
        <w:rPr>
          <w:sz w:val="32"/>
          <w:szCs w:val="32"/>
        </w:rPr>
      </w:pPr>
    </w:p>
    <w:p w:rsidR="00F41FC4" w:rsidRDefault="00F41FC4" w:rsidP="00772E07">
      <w:pPr>
        <w:pStyle w:val="ListParagraph"/>
        <w:numPr>
          <w:ilvl w:val="0"/>
          <w:numId w:val="32"/>
        </w:numPr>
        <w:rPr>
          <w:sz w:val="32"/>
          <w:szCs w:val="32"/>
        </w:rPr>
      </w:pPr>
      <w:r>
        <w:rPr>
          <w:sz w:val="32"/>
          <w:szCs w:val="32"/>
        </w:rPr>
        <w:t xml:space="preserve">Tub replacement </w:t>
      </w:r>
      <w:r w:rsidR="008F35D9">
        <w:rPr>
          <w:sz w:val="32"/>
          <w:szCs w:val="32"/>
        </w:rPr>
        <w:t xml:space="preserve">in our Arbour Glen </w:t>
      </w:r>
      <w:r>
        <w:rPr>
          <w:sz w:val="32"/>
          <w:szCs w:val="32"/>
        </w:rPr>
        <w:t>bathing facilities area;</w:t>
      </w:r>
    </w:p>
    <w:p w:rsidR="00772E07" w:rsidRDefault="00F41FC4" w:rsidP="00772E07">
      <w:pPr>
        <w:pStyle w:val="ListParagraph"/>
        <w:numPr>
          <w:ilvl w:val="0"/>
          <w:numId w:val="32"/>
        </w:numPr>
        <w:rPr>
          <w:sz w:val="32"/>
          <w:szCs w:val="32"/>
        </w:rPr>
      </w:pPr>
      <w:r>
        <w:rPr>
          <w:sz w:val="32"/>
          <w:szCs w:val="32"/>
        </w:rPr>
        <w:t xml:space="preserve">Two (2) new, additional resident lifts (for safe resident transfers/lifts); and </w:t>
      </w:r>
    </w:p>
    <w:p w:rsidR="008F35D9" w:rsidRPr="00F41FC4" w:rsidRDefault="00F41FC4" w:rsidP="00F41FC4">
      <w:pPr>
        <w:pStyle w:val="ListParagraph"/>
        <w:numPr>
          <w:ilvl w:val="0"/>
          <w:numId w:val="32"/>
        </w:numPr>
        <w:rPr>
          <w:sz w:val="32"/>
          <w:szCs w:val="32"/>
        </w:rPr>
      </w:pPr>
      <w:r>
        <w:rPr>
          <w:sz w:val="32"/>
          <w:szCs w:val="32"/>
        </w:rPr>
        <w:t xml:space="preserve">Bed replacement </w:t>
      </w:r>
      <w:r w:rsidR="004356C6">
        <w:rPr>
          <w:sz w:val="32"/>
          <w:szCs w:val="32"/>
        </w:rPr>
        <w:t xml:space="preserve">… </w:t>
      </w:r>
      <w:r>
        <w:rPr>
          <w:sz w:val="32"/>
          <w:szCs w:val="32"/>
        </w:rPr>
        <w:t>20 new “high-low” electric beds (to help in minimizing resident falls).</w:t>
      </w:r>
    </w:p>
    <w:p w:rsidR="00F41FC4" w:rsidRPr="008F35D9" w:rsidRDefault="00F41FC4" w:rsidP="008F35D9">
      <w:pPr>
        <w:ind w:left="360"/>
        <w:rPr>
          <w:sz w:val="32"/>
          <w:szCs w:val="32"/>
        </w:rPr>
      </w:pPr>
    </w:p>
    <w:p w:rsidR="001A2396" w:rsidRPr="003C39BA" w:rsidRDefault="001A2396" w:rsidP="001A2396">
      <w:pPr>
        <w:pStyle w:val="ListParagraph"/>
        <w:numPr>
          <w:ilvl w:val="0"/>
          <w:numId w:val="1"/>
        </w:numPr>
        <w:rPr>
          <w:b/>
          <w:sz w:val="32"/>
          <w:szCs w:val="32"/>
          <w:u w:val="single"/>
        </w:rPr>
      </w:pPr>
      <w:r w:rsidRPr="003C39BA">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5" w:history="1">
        <w:r>
          <w:rPr>
            <w:rStyle w:val="Hyperlink"/>
            <w:sz w:val="32"/>
            <w:szCs w:val="32"/>
          </w:rPr>
          <w:t>jfournier@middlesex.ca</w:t>
        </w:r>
      </w:hyperlink>
      <w:r>
        <w:rPr>
          <w:sz w:val="32"/>
          <w:szCs w:val="32"/>
        </w:rPr>
        <w:t>).</w:t>
      </w:r>
    </w:p>
    <w:p w:rsidR="004641BF" w:rsidRDefault="004641BF" w:rsidP="001A2396">
      <w:pPr>
        <w:rPr>
          <w:sz w:val="32"/>
          <w:szCs w:val="32"/>
        </w:rPr>
      </w:pPr>
    </w:p>
    <w:p w:rsidR="004641BF" w:rsidRDefault="004641BF" w:rsidP="001A2396">
      <w:pPr>
        <w:rPr>
          <w:sz w:val="32"/>
          <w:szCs w:val="32"/>
        </w:rPr>
      </w:pPr>
    </w:p>
    <w:p w:rsidR="004641BF" w:rsidRPr="004356C6" w:rsidRDefault="004641BF" w:rsidP="004356C6">
      <w:pPr>
        <w:pStyle w:val="ListParagraph"/>
        <w:numPr>
          <w:ilvl w:val="0"/>
          <w:numId w:val="1"/>
        </w:numPr>
        <w:rPr>
          <w:b/>
          <w:sz w:val="32"/>
          <w:szCs w:val="32"/>
          <w:u w:val="single"/>
        </w:rPr>
      </w:pPr>
      <w:r w:rsidRPr="004356C6">
        <w:rPr>
          <w:b/>
          <w:sz w:val="32"/>
          <w:szCs w:val="32"/>
          <w:u w:val="single"/>
        </w:rPr>
        <w:lastRenderedPageBreak/>
        <w:t>Merry Christmas/ Happy Holidays</w:t>
      </w:r>
      <w:bookmarkStart w:id="0" w:name="_GoBack"/>
      <w:bookmarkEnd w:id="0"/>
    </w:p>
    <w:p w:rsidR="004641BF" w:rsidRDefault="004641BF" w:rsidP="004641BF">
      <w:pPr>
        <w:rPr>
          <w:b/>
          <w:sz w:val="32"/>
          <w:szCs w:val="32"/>
          <w:u w:val="single"/>
        </w:rPr>
      </w:pPr>
    </w:p>
    <w:p w:rsidR="004641BF" w:rsidRDefault="004641BF" w:rsidP="004641BF">
      <w:pPr>
        <w:rPr>
          <w:sz w:val="32"/>
          <w:szCs w:val="32"/>
        </w:rPr>
      </w:pPr>
      <w:r>
        <w:rPr>
          <w:noProof/>
        </w:rPr>
        <w:drawing>
          <wp:anchor distT="0" distB="0" distL="114300" distR="114300" simplePos="0" relativeHeight="251794432" behindDoc="0" locked="0" layoutInCell="1" allowOverlap="1" wp14:anchorId="07B8AE1C" wp14:editId="52FC0DCA">
            <wp:simplePos x="0" y="0"/>
            <wp:positionH relativeFrom="column">
              <wp:posOffset>-5412</wp:posOffset>
            </wp:positionH>
            <wp:positionV relativeFrom="paragraph">
              <wp:posOffset>38735</wp:posOffset>
            </wp:positionV>
            <wp:extent cx="1113155" cy="934085"/>
            <wp:effectExtent l="0" t="0" r="0" b="0"/>
            <wp:wrapSquare wrapText="bothSides"/>
            <wp:docPr id="10" name="Picture 10" descr="BLACK FRIDAY Workshop! – Hammer &amp; Stain Rock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 FRIDAY Workshop! – Hammer &amp; Stain Rockvil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3155"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4A3">
        <w:rPr>
          <w:sz w:val="32"/>
          <w:szCs w:val="32"/>
        </w:rPr>
        <w:t>As we go through another holiday season having to be mindful of the pandemic, h</w:t>
      </w:r>
      <w:r>
        <w:rPr>
          <w:sz w:val="32"/>
          <w:szCs w:val="32"/>
        </w:rPr>
        <w:t xml:space="preserve">ere’s hoping that you are all able to connect with loved ones in meaningful ways, while enjoying a safe Christmas/holiday season. </w:t>
      </w:r>
    </w:p>
    <w:p w:rsidR="004641BF" w:rsidRDefault="004641BF" w:rsidP="004641BF">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20"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1"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2"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3"/>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3B" w:rsidRDefault="00D93A3B">
      <w:r>
        <w:separator/>
      </w:r>
    </w:p>
  </w:endnote>
  <w:endnote w:type="continuationSeparator" w:id="0">
    <w:p w:rsidR="00D93A3B" w:rsidRDefault="00D9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3B" w:rsidRDefault="00D93A3B">
      <w:r>
        <w:separator/>
      </w:r>
    </w:p>
  </w:footnote>
  <w:footnote w:type="continuationSeparator" w:id="0">
    <w:p w:rsidR="00D93A3B" w:rsidRDefault="00D9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5B6815">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5B6815">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110431"/>
    <w:multiLevelType w:val="hybridMultilevel"/>
    <w:tmpl w:val="E2C8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num>
  <w:num w:numId="10">
    <w:abstractNumId w:val="8"/>
  </w:num>
  <w:num w:numId="11">
    <w:abstractNumId w:val="26"/>
  </w:num>
  <w:num w:numId="12">
    <w:abstractNumId w:val="33"/>
  </w:num>
  <w:num w:numId="13">
    <w:abstractNumId w:val="25"/>
  </w:num>
  <w:num w:numId="14">
    <w:abstractNumId w:val="16"/>
  </w:num>
  <w:num w:numId="15">
    <w:abstractNumId w:val="10"/>
  </w:num>
  <w:num w:numId="16">
    <w:abstractNumId w:val="17"/>
  </w:num>
  <w:num w:numId="17">
    <w:abstractNumId w:val="0"/>
  </w:num>
  <w:num w:numId="18">
    <w:abstractNumId w:val="23"/>
  </w:num>
  <w:num w:numId="19">
    <w:abstractNumId w:val="31"/>
  </w:num>
  <w:num w:numId="20">
    <w:abstractNumId w:val="20"/>
  </w:num>
  <w:num w:numId="21">
    <w:abstractNumId w:val="30"/>
  </w:num>
  <w:num w:numId="22">
    <w:abstractNumId w:val="12"/>
  </w:num>
  <w:num w:numId="23">
    <w:abstractNumId w:val="1"/>
  </w:num>
  <w:num w:numId="24">
    <w:abstractNumId w:val="32"/>
  </w:num>
  <w:num w:numId="25">
    <w:abstractNumId w:val="7"/>
  </w:num>
  <w:num w:numId="26">
    <w:abstractNumId w:val="4"/>
  </w:num>
  <w:num w:numId="27">
    <w:abstractNumId w:val="11"/>
  </w:num>
  <w:num w:numId="28">
    <w:abstractNumId w:val="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2"/>
  </w:num>
  <w:num w:numId="32">
    <w:abstractNumId w:val="24"/>
  </w:num>
  <w:num w:numId="33">
    <w:abstractNumId w:val="5"/>
  </w:num>
  <w:num w:numId="34">
    <w:abstractNumId w:val="6"/>
  </w:num>
  <w:num w:numId="35">
    <w:abstractNumId w:val="18"/>
  </w:num>
  <w:num w:numId="36">
    <w:abstractNumId w:val="34"/>
  </w:num>
  <w:num w:numId="37">
    <w:abstractNumId w:val="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6056"/>
    <w:rsid w:val="0006667E"/>
    <w:rsid w:val="000675E3"/>
    <w:rsid w:val="000676FD"/>
    <w:rsid w:val="00067829"/>
    <w:rsid w:val="00071766"/>
    <w:rsid w:val="00071965"/>
    <w:rsid w:val="0007252C"/>
    <w:rsid w:val="00072A77"/>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62C2"/>
    <w:rsid w:val="00116403"/>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6179"/>
    <w:rsid w:val="001970DD"/>
    <w:rsid w:val="00197404"/>
    <w:rsid w:val="00197675"/>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6B50"/>
    <w:rsid w:val="002674C7"/>
    <w:rsid w:val="002702B1"/>
    <w:rsid w:val="002712FE"/>
    <w:rsid w:val="0027235A"/>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D61"/>
    <w:rsid w:val="003B5103"/>
    <w:rsid w:val="003B6B0D"/>
    <w:rsid w:val="003B71CF"/>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4519"/>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815"/>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5D45"/>
    <w:rsid w:val="005D607E"/>
    <w:rsid w:val="005D6163"/>
    <w:rsid w:val="005D6820"/>
    <w:rsid w:val="005D70A7"/>
    <w:rsid w:val="005D7648"/>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DBD"/>
    <w:rsid w:val="006C6809"/>
    <w:rsid w:val="006C6E18"/>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5B06"/>
    <w:rsid w:val="007C75B6"/>
    <w:rsid w:val="007D1523"/>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B01"/>
    <w:rsid w:val="007F2269"/>
    <w:rsid w:val="007F2C09"/>
    <w:rsid w:val="007F46D0"/>
    <w:rsid w:val="007F4938"/>
    <w:rsid w:val="007F4ACF"/>
    <w:rsid w:val="007F6195"/>
    <w:rsid w:val="007F6D6A"/>
    <w:rsid w:val="0080073C"/>
    <w:rsid w:val="00800AD7"/>
    <w:rsid w:val="008010B3"/>
    <w:rsid w:val="00801658"/>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20F6"/>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456"/>
    <w:rsid w:val="0087074C"/>
    <w:rsid w:val="00871656"/>
    <w:rsid w:val="00873DD4"/>
    <w:rsid w:val="008742EA"/>
    <w:rsid w:val="00875111"/>
    <w:rsid w:val="0087604A"/>
    <w:rsid w:val="00876360"/>
    <w:rsid w:val="008805A8"/>
    <w:rsid w:val="008809FD"/>
    <w:rsid w:val="00880B04"/>
    <w:rsid w:val="00881002"/>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0EE"/>
    <w:rsid w:val="008F1C05"/>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585"/>
    <w:rsid w:val="00AC4802"/>
    <w:rsid w:val="00AC50A5"/>
    <w:rsid w:val="00AC5A92"/>
    <w:rsid w:val="00AC6434"/>
    <w:rsid w:val="00AC7146"/>
    <w:rsid w:val="00AD0127"/>
    <w:rsid w:val="00AD1E2C"/>
    <w:rsid w:val="00AD2DA9"/>
    <w:rsid w:val="00AD6CC7"/>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2881"/>
    <w:rsid w:val="00BF32E7"/>
    <w:rsid w:val="00BF4074"/>
    <w:rsid w:val="00BF50B5"/>
    <w:rsid w:val="00BF6117"/>
    <w:rsid w:val="00BF6404"/>
    <w:rsid w:val="00BF6E48"/>
    <w:rsid w:val="00BF73A6"/>
    <w:rsid w:val="00BF77D6"/>
    <w:rsid w:val="00BF786F"/>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90B"/>
    <w:rsid w:val="00C3599E"/>
    <w:rsid w:val="00C362FA"/>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06AC"/>
    <w:rsid w:val="00D71273"/>
    <w:rsid w:val="00D71A19"/>
    <w:rsid w:val="00D72856"/>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3A3B"/>
    <w:rsid w:val="00D9443F"/>
    <w:rsid w:val="00D965FE"/>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3BFD"/>
    <w:rsid w:val="00F93CC2"/>
    <w:rsid w:val="00F9453C"/>
    <w:rsid w:val="00F94E5E"/>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0A2"/>
    <w:rsid w:val="00FB53F1"/>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middlesex.ca/departments/long-term-car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bkerwin@middlesex.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fournier@middlesex.ca"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https://encrypted-tbn2.gstatic.com/images?q=tbn:ANd9GcRpDC58GUxPSiTAum9ucNA2Zsn4-br4gLFm956nDk5EDVnwzhRxa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4E52-AC31-49A1-B3A9-F6E38BCB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4408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2022-06-22T17:45:00Z</cp:lastPrinted>
  <dcterms:created xsi:type="dcterms:W3CDTF">2022-11-25T16:51:00Z</dcterms:created>
  <dcterms:modified xsi:type="dcterms:W3CDTF">2022-11-25T16:51:00Z</dcterms:modified>
</cp:coreProperties>
</file>