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AE64BE">
        <w:rPr>
          <w:b/>
          <w:sz w:val="32"/>
          <w:szCs w:val="32"/>
        </w:rPr>
        <w:t>Mar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D87025" w:rsidRDefault="00225E09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Provincial Funding Changes to Pharmacies Serving Long Term Care Homes</w:t>
      </w:r>
    </w:p>
    <w:p w:rsidR="00225E09" w:rsidRDefault="00117F5D" w:rsidP="00D87025">
      <w:pPr>
        <w:rPr>
          <w:b/>
          <w:sz w:val="32"/>
          <w:szCs w:val="32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118745</wp:posOffset>
            </wp:positionV>
            <wp:extent cx="828675" cy="771525"/>
            <wp:effectExtent l="0" t="0" r="9525" b="9525"/>
            <wp:wrapSquare wrapText="bothSides"/>
            <wp:docPr id="3" name="Picture 3" descr="Image result for clipart of med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medi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09" w:rsidRDefault="00225E09" w:rsidP="00D87025">
      <w:pPr>
        <w:rPr>
          <w:sz w:val="32"/>
          <w:szCs w:val="32"/>
        </w:rPr>
      </w:pPr>
      <w:r>
        <w:rPr>
          <w:sz w:val="32"/>
          <w:szCs w:val="32"/>
        </w:rPr>
        <w:t>Long term care homes in the province (numbering 630) like Strathmere Lodge contract the services of pharmacies in the business of serving long term care homes, who then supply/deliver the medications needed by</w:t>
      </w:r>
      <w:r w:rsidR="004A7064">
        <w:rPr>
          <w:sz w:val="32"/>
          <w:szCs w:val="32"/>
        </w:rPr>
        <w:t xml:space="preserve"> long term care home </w:t>
      </w:r>
      <w:r>
        <w:rPr>
          <w:sz w:val="32"/>
          <w:szCs w:val="32"/>
        </w:rPr>
        <w:t>residents.</w:t>
      </w:r>
      <w:r w:rsidR="001C2ACE">
        <w:rPr>
          <w:sz w:val="32"/>
          <w:szCs w:val="32"/>
        </w:rPr>
        <w:t xml:space="preserve"> </w:t>
      </w:r>
    </w:p>
    <w:p w:rsidR="00225E09" w:rsidRDefault="00225E09" w:rsidP="00D87025">
      <w:pPr>
        <w:rPr>
          <w:sz w:val="32"/>
          <w:szCs w:val="32"/>
        </w:rPr>
      </w:pPr>
    </w:p>
    <w:p w:rsidR="00225E09" w:rsidRDefault="00225E09" w:rsidP="00D87025">
      <w:pPr>
        <w:rPr>
          <w:sz w:val="32"/>
          <w:szCs w:val="32"/>
        </w:rPr>
      </w:pPr>
      <w:r>
        <w:rPr>
          <w:sz w:val="32"/>
          <w:szCs w:val="32"/>
        </w:rPr>
        <w:t xml:space="preserve">Medical Pharmacies is </w:t>
      </w:r>
      <w:r w:rsidR="00117F5D">
        <w:rPr>
          <w:sz w:val="32"/>
          <w:szCs w:val="32"/>
        </w:rPr>
        <w:t xml:space="preserve">the </w:t>
      </w:r>
      <w:r>
        <w:rPr>
          <w:sz w:val="32"/>
          <w:szCs w:val="32"/>
        </w:rPr>
        <w:t>pharmacy organization contracted by The Lodge. Medical Pharmacies is a major supplier of pharmacy services to long term care homes.</w:t>
      </w:r>
      <w:r w:rsidR="00225842">
        <w:rPr>
          <w:sz w:val="32"/>
          <w:szCs w:val="32"/>
        </w:rPr>
        <w:t xml:space="preserve"> As part of our service from Medical Pharmacies, The Lodge has regular access to a Pharmacist, whose expertise we consult as to needed medications for</w:t>
      </w:r>
      <w:r w:rsidR="004A7064">
        <w:rPr>
          <w:sz w:val="32"/>
          <w:szCs w:val="32"/>
        </w:rPr>
        <w:t xml:space="preserve"> our</w:t>
      </w:r>
      <w:r w:rsidR="00225842">
        <w:rPr>
          <w:sz w:val="32"/>
          <w:szCs w:val="32"/>
        </w:rPr>
        <w:t xml:space="preserve"> residents.</w:t>
      </w:r>
    </w:p>
    <w:p w:rsidR="00225842" w:rsidRDefault="00225842" w:rsidP="00D87025">
      <w:pPr>
        <w:rPr>
          <w:sz w:val="32"/>
          <w:szCs w:val="32"/>
        </w:rPr>
      </w:pPr>
    </w:p>
    <w:p w:rsidR="00225842" w:rsidRDefault="00225842" w:rsidP="00D87025">
      <w:pPr>
        <w:rPr>
          <w:sz w:val="32"/>
          <w:szCs w:val="32"/>
        </w:rPr>
      </w:pPr>
      <w:r>
        <w:rPr>
          <w:sz w:val="32"/>
          <w:szCs w:val="32"/>
        </w:rPr>
        <w:t xml:space="preserve">In the past, our Pharmacist has been on site for Annual Care Conference meetings with families/residents, but due to significant provincial funding reductions to long term care </w:t>
      </w:r>
      <w:r w:rsidR="00F3601F">
        <w:rPr>
          <w:sz w:val="32"/>
          <w:szCs w:val="32"/>
        </w:rPr>
        <w:t xml:space="preserve">home </w:t>
      </w:r>
      <w:r>
        <w:rPr>
          <w:sz w:val="32"/>
          <w:szCs w:val="32"/>
        </w:rPr>
        <w:t xml:space="preserve">pharmacy providers, such pharmacy providers have had to reduce the on-site presence of </w:t>
      </w:r>
      <w:r w:rsidR="00117F5D">
        <w:rPr>
          <w:sz w:val="32"/>
          <w:szCs w:val="32"/>
        </w:rPr>
        <w:t xml:space="preserve">their </w:t>
      </w:r>
      <w:r>
        <w:rPr>
          <w:sz w:val="32"/>
          <w:szCs w:val="32"/>
        </w:rPr>
        <w:t>Pharmacists.</w:t>
      </w:r>
    </w:p>
    <w:p w:rsidR="00225842" w:rsidRDefault="00225842" w:rsidP="00D87025">
      <w:pPr>
        <w:rPr>
          <w:sz w:val="32"/>
          <w:szCs w:val="32"/>
        </w:rPr>
      </w:pPr>
    </w:p>
    <w:p w:rsidR="00225842" w:rsidRDefault="00225842" w:rsidP="00D87025">
      <w:pPr>
        <w:rPr>
          <w:sz w:val="32"/>
          <w:szCs w:val="32"/>
        </w:rPr>
      </w:pPr>
      <w:r>
        <w:rPr>
          <w:sz w:val="32"/>
          <w:szCs w:val="32"/>
        </w:rPr>
        <w:t xml:space="preserve">What this means at The Lodge is that our Pharmacist will no longer be a regular attendee at Annual Care Conference meetings with families/residents. We will still have information about </w:t>
      </w:r>
      <w:r w:rsidR="001C2ACE">
        <w:rPr>
          <w:sz w:val="32"/>
          <w:szCs w:val="32"/>
        </w:rPr>
        <w:t xml:space="preserve">resident </w:t>
      </w:r>
      <w:r>
        <w:rPr>
          <w:sz w:val="32"/>
          <w:szCs w:val="32"/>
        </w:rPr>
        <w:t xml:space="preserve">medications </w:t>
      </w:r>
      <w:r w:rsidR="001C2ACE">
        <w:rPr>
          <w:sz w:val="32"/>
          <w:szCs w:val="32"/>
        </w:rPr>
        <w:t xml:space="preserve">at care conference meetings, </w:t>
      </w:r>
      <w:r w:rsidR="00117F5D">
        <w:rPr>
          <w:sz w:val="32"/>
          <w:szCs w:val="32"/>
        </w:rPr>
        <w:t>but</w:t>
      </w:r>
      <w:r w:rsidR="001C2ACE">
        <w:rPr>
          <w:sz w:val="32"/>
          <w:szCs w:val="32"/>
        </w:rPr>
        <w:t xml:space="preserve"> if additional medication information is required from the Pharmacist, The Lodge will work with </w:t>
      </w:r>
      <w:r w:rsidR="001C2ACE">
        <w:rPr>
          <w:sz w:val="32"/>
          <w:szCs w:val="32"/>
        </w:rPr>
        <w:lastRenderedPageBreak/>
        <w:t>Medical Pharmacies and the pharmacist in order to provide such information to families/residents as soon as possible after a</w:t>
      </w:r>
      <w:r w:rsidR="00F3601F">
        <w:rPr>
          <w:sz w:val="32"/>
          <w:szCs w:val="32"/>
        </w:rPr>
        <w:t>n annual</w:t>
      </w:r>
      <w:r w:rsidR="001C2ACE">
        <w:rPr>
          <w:sz w:val="32"/>
          <w:szCs w:val="32"/>
        </w:rPr>
        <w:t xml:space="preserve"> care conference meeting.</w:t>
      </w:r>
    </w:p>
    <w:p w:rsidR="00225E09" w:rsidRPr="00D87025" w:rsidRDefault="00225E09" w:rsidP="00D87025">
      <w:pPr>
        <w:rPr>
          <w:b/>
          <w:sz w:val="32"/>
          <w:szCs w:val="32"/>
          <w:u w:val="single"/>
        </w:rPr>
      </w:pPr>
    </w:p>
    <w:p w:rsidR="0035390C" w:rsidRPr="008F588D" w:rsidRDefault="0035390C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8F588D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203A7B" w:rsidP="0035390C">
      <w:pPr>
        <w:rPr>
          <w:sz w:val="32"/>
          <w:szCs w:val="32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54496" behindDoc="0" locked="0" layoutInCell="1" allowOverlap="1" wp14:anchorId="18A56815" wp14:editId="1C96B5CA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990600" cy="523875"/>
            <wp:effectExtent l="0" t="0" r="0" b="9525"/>
            <wp:wrapSquare wrapText="bothSides"/>
            <wp:docPr id="5" name="irc_mi" descr="Image result for clipart of marc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marc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 xml:space="preserve">nt Home Area, and on our </w:t>
      </w:r>
      <w:hyperlink r:id="rId13" w:history="1">
        <w:r w:rsidR="00DB7EB7" w:rsidRPr="003A714F">
          <w:rPr>
            <w:rStyle w:val="Hyperlink"/>
            <w:sz w:val="32"/>
            <w:szCs w:val="32"/>
          </w:rPr>
          <w:t>web page</w:t>
        </w:r>
      </w:hyperlink>
      <w:r w:rsidR="00B00C2D">
        <w:rPr>
          <w:sz w:val="32"/>
          <w:szCs w:val="32"/>
        </w:rPr>
        <w:t xml:space="preserve"> at: </w:t>
      </w:r>
      <w:r w:rsidR="00B00C2D" w:rsidRPr="003A714F">
        <w:rPr>
          <w:sz w:val="32"/>
          <w:szCs w:val="32"/>
        </w:rPr>
        <w:t>https://www.middlesex.ca/departments/long-term-care/recreation</w:t>
      </w:r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AE64BE">
        <w:rPr>
          <w:sz w:val="32"/>
          <w:szCs w:val="32"/>
        </w:rPr>
        <w:t>March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E76E9F" w:rsidRDefault="00D47B6D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</w:t>
      </w:r>
      <w:r w:rsidR="000C7A3A">
        <w:rPr>
          <w:sz w:val="32"/>
          <w:szCs w:val="32"/>
        </w:rPr>
        <w:t>s</w:t>
      </w:r>
      <w:r w:rsidR="00E76E9F" w:rsidRPr="00E76E9F">
        <w:rPr>
          <w:sz w:val="32"/>
          <w:szCs w:val="32"/>
        </w:rPr>
        <w:t>d</w:t>
      </w:r>
      <w:r w:rsidR="00807DCC" w:rsidRPr="00E76E9F">
        <w:rPr>
          <w:sz w:val="32"/>
          <w:szCs w:val="32"/>
        </w:rPr>
        <w:t>a</w:t>
      </w:r>
      <w:r w:rsidR="00B1036C" w:rsidRPr="00E76E9F">
        <w:rPr>
          <w:sz w:val="32"/>
          <w:szCs w:val="32"/>
        </w:rPr>
        <w:t xml:space="preserve">y, </w:t>
      </w:r>
      <w:r>
        <w:rPr>
          <w:sz w:val="32"/>
          <w:szCs w:val="32"/>
        </w:rPr>
        <w:t>Mar</w:t>
      </w:r>
      <w:r w:rsidR="00E76E9F" w:rsidRPr="00E76E9F">
        <w:rPr>
          <w:sz w:val="32"/>
          <w:szCs w:val="32"/>
        </w:rPr>
        <w:t xml:space="preserve">. </w:t>
      </w:r>
      <w:r w:rsidR="00D8134B">
        <w:rPr>
          <w:sz w:val="32"/>
          <w:szCs w:val="32"/>
        </w:rPr>
        <w:t>4</w:t>
      </w:r>
      <w:r w:rsidR="00934424" w:rsidRPr="00934424">
        <w:rPr>
          <w:sz w:val="32"/>
          <w:szCs w:val="32"/>
          <w:vertAlign w:val="superscript"/>
        </w:rPr>
        <w:t>th</w:t>
      </w:r>
      <w:r w:rsidR="005946B6" w:rsidRPr="00E76E9F">
        <w:rPr>
          <w:sz w:val="32"/>
          <w:szCs w:val="32"/>
        </w:rPr>
        <w:t xml:space="preserve">, </w:t>
      </w:r>
      <w:r w:rsidR="00F42079" w:rsidRPr="00E76E9F">
        <w:rPr>
          <w:sz w:val="32"/>
          <w:szCs w:val="32"/>
        </w:rPr>
        <w:t>2</w:t>
      </w:r>
      <w:r w:rsidR="00B1036C" w:rsidRPr="00E76E9F">
        <w:rPr>
          <w:sz w:val="32"/>
          <w:szCs w:val="32"/>
        </w:rPr>
        <w:t>:</w:t>
      </w:r>
      <w:r w:rsidR="00F42079" w:rsidRPr="00E76E9F">
        <w:rPr>
          <w:sz w:val="32"/>
          <w:szCs w:val="32"/>
        </w:rPr>
        <w:t>0</w:t>
      </w:r>
      <w:r w:rsidR="00B1036C" w:rsidRPr="00E76E9F">
        <w:rPr>
          <w:sz w:val="32"/>
          <w:szCs w:val="32"/>
        </w:rPr>
        <w:t>0pm</w:t>
      </w:r>
      <w:r w:rsidR="00807DCC" w:rsidRPr="00E76E9F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D47B6D">
        <w:rPr>
          <w:sz w:val="32"/>
          <w:szCs w:val="32"/>
        </w:rPr>
        <w:t>Uptown Dixieland Jazz Band</w:t>
      </w:r>
      <w:r w:rsidR="00807DCC" w:rsidRPr="00D47B6D">
        <w:rPr>
          <w:sz w:val="32"/>
          <w:szCs w:val="32"/>
        </w:rPr>
        <w:t xml:space="preserve"> </w:t>
      </w:r>
      <w:r w:rsidR="000C7A3A" w:rsidRPr="00D47B6D">
        <w:rPr>
          <w:sz w:val="32"/>
          <w:szCs w:val="32"/>
        </w:rPr>
        <w:t xml:space="preserve"> </w:t>
      </w:r>
      <w:r w:rsidR="000C7A3A">
        <w:rPr>
          <w:sz w:val="32"/>
          <w:szCs w:val="32"/>
        </w:rPr>
        <w:t>entertain</w:t>
      </w:r>
      <w:r>
        <w:rPr>
          <w:sz w:val="32"/>
          <w:szCs w:val="32"/>
        </w:rPr>
        <w:t>s</w:t>
      </w:r>
      <w:r w:rsidR="00E76E9F">
        <w:rPr>
          <w:sz w:val="32"/>
          <w:szCs w:val="32"/>
        </w:rPr>
        <w:t xml:space="preserve"> </w:t>
      </w:r>
    </w:p>
    <w:p w:rsidR="002431E3" w:rsidRPr="004C4164" w:rsidRDefault="000C7A3A" w:rsidP="009F70F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4C4164">
        <w:rPr>
          <w:sz w:val="32"/>
          <w:szCs w:val="32"/>
        </w:rPr>
        <w:t>ues</w:t>
      </w:r>
      <w:r w:rsidR="00BC1530">
        <w:rPr>
          <w:sz w:val="32"/>
          <w:szCs w:val="32"/>
        </w:rPr>
        <w:t>d</w:t>
      </w:r>
      <w:r w:rsidR="002431E3">
        <w:rPr>
          <w:sz w:val="32"/>
          <w:szCs w:val="32"/>
        </w:rPr>
        <w:t xml:space="preserve">ay, </w:t>
      </w:r>
      <w:r w:rsidR="004C4164">
        <w:rPr>
          <w:sz w:val="32"/>
          <w:szCs w:val="32"/>
        </w:rPr>
        <w:t>Mar</w:t>
      </w:r>
      <w:r w:rsidR="00850E10">
        <w:rPr>
          <w:sz w:val="32"/>
          <w:szCs w:val="32"/>
        </w:rPr>
        <w:t>.</w:t>
      </w:r>
      <w:r w:rsidR="002431E3">
        <w:rPr>
          <w:sz w:val="32"/>
          <w:szCs w:val="32"/>
        </w:rPr>
        <w:t xml:space="preserve"> </w:t>
      </w:r>
      <w:r w:rsidR="00934424">
        <w:rPr>
          <w:sz w:val="32"/>
          <w:szCs w:val="32"/>
        </w:rPr>
        <w:t>1</w:t>
      </w:r>
      <w:r w:rsidR="00D8134B">
        <w:rPr>
          <w:sz w:val="32"/>
          <w:szCs w:val="32"/>
        </w:rPr>
        <w:t>0</w:t>
      </w:r>
      <w:r w:rsidR="002431E3" w:rsidRPr="002431E3">
        <w:rPr>
          <w:sz w:val="32"/>
          <w:szCs w:val="32"/>
          <w:vertAlign w:val="superscript"/>
        </w:rPr>
        <w:t>th</w:t>
      </w:r>
      <w:r w:rsidR="00987250">
        <w:rPr>
          <w:sz w:val="32"/>
          <w:szCs w:val="32"/>
        </w:rPr>
        <w:t>,</w:t>
      </w:r>
      <w:r w:rsidR="00934424">
        <w:rPr>
          <w:sz w:val="32"/>
          <w:szCs w:val="32"/>
        </w:rPr>
        <w:t xml:space="preserve"> </w:t>
      </w:r>
      <w:r w:rsidR="004C4164">
        <w:rPr>
          <w:sz w:val="32"/>
          <w:szCs w:val="32"/>
        </w:rPr>
        <w:t>6:45</w:t>
      </w:r>
      <w:r w:rsidR="00BC1530">
        <w:rPr>
          <w:sz w:val="32"/>
          <w:szCs w:val="32"/>
        </w:rPr>
        <w:t xml:space="preserve">pm </w:t>
      </w:r>
      <w:r w:rsidR="002431E3">
        <w:rPr>
          <w:sz w:val="32"/>
          <w:szCs w:val="32"/>
        </w:rPr>
        <w:t xml:space="preserve">– </w:t>
      </w:r>
      <w:r w:rsidR="004C4164" w:rsidRPr="004C4164">
        <w:rPr>
          <w:sz w:val="32"/>
          <w:szCs w:val="32"/>
        </w:rPr>
        <w:t>Annual Fireman’s Bingo</w:t>
      </w:r>
    </w:p>
    <w:p w:rsidR="00657A95" w:rsidRPr="00C91304" w:rsidRDefault="00D8134B" w:rsidP="00657A95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Tues</w:t>
      </w:r>
      <w:r w:rsidR="00657A95">
        <w:rPr>
          <w:sz w:val="32"/>
          <w:szCs w:val="32"/>
        </w:rPr>
        <w:t>d</w:t>
      </w:r>
      <w:r w:rsidR="00BC1530">
        <w:rPr>
          <w:sz w:val="32"/>
          <w:szCs w:val="32"/>
        </w:rPr>
        <w:t xml:space="preserve">ay, </w:t>
      </w:r>
      <w:r w:rsidR="004C4164">
        <w:rPr>
          <w:sz w:val="32"/>
          <w:szCs w:val="32"/>
        </w:rPr>
        <w:t>Mar</w:t>
      </w:r>
      <w:r w:rsidR="00BC1530">
        <w:rPr>
          <w:sz w:val="32"/>
          <w:szCs w:val="32"/>
        </w:rPr>
        <w:t xml:space="preserve">. </w:t>
      </w:r>
      <w:r w:rsidR="004C4164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="004C4164" w:rsidRPr="004C4164">
        <w:rPr>
          <w:sz w:val="32"/>
          <w:szCs w:val="32"/>
          <w:vertAlign w:val="superscript"/>
        </w:rPr>
        <w:t>th</w:t>
      </w:r>
      <w:r w:rsidR="00934424">
        <w:rPr>
          <w:sz w:val="32"/>
          <w:szCs w:val="32"/>
        </w:rPr>
        <w:t>, 2:0</w:t>
      </w:r>
      <w:r w:rsidR="00BC1530">
        <w:rPr>
          <w:sz w:val="32"/>
          <w:szCs w:val="32"/>
        </w:rPr>
        <w:t>0pm –</w:t>
      </w:r>
      <w:r w:rsidR="00E76E9F">
        <w:rPr>
          <w:sz w:val="32"/>
          <w:szCs w:val="32"/>
        </w:rPr>
        <w:t xml:space="preserve"> </w:t>
      </w:r>
      <w:r w:rsidR="004C4164" w:rsidRPr="004C4164">
        <w:rPr>
          <w:sz w:val="32"/>
          <w:szCs w:val="32"/>
        </w:rPr>
        <w:t>St.</w:t>
      </w:r>
      <w:r w:rsidR="004C4164">
        <w:rPr>
          <w:sz w:val="32"/>
          <w:szCs w:val="32"/>
        </w:rPr>
        <w:t xml:space="preserve"> </w:t>
      </w:r>
      <w:r w:rsidR="004C4164" w:rsidRPr="004C4164">
        <w:rPr>
          <w:sz w:val="32"/>
          <w:szCs w:val="32"/>
        </w:rPr>
        <w:t>Patrick’s Day Party with The Goldies</w:t>
      </w:r>
    </w:p>
    <w:p w:rsidR="00E76E9F" w:rsidRPr="00D8134B" w:rsidRDefault="004C4164" w:rsidP="00323FD2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</w:t>
      </w:r>
      <w:r w:rsidR="00EB6612" w:rsidRPr="004C4164">
        <w:rPr>
          <w:sz w:val="32"/>
          <w:szCs w:val="32"/>
        </w:rPr>
        <w:t xml:space="preserve">day, </w:t>
      </w:r>
      <w:r>
        <w:rPr>
          <w:sz w:val="32"/>
          <w:szCs w:val="32"/>
        </w:rPr>
        <w:t>Mar</w:t>
      </w:r>
      <w:r w:rsidR="00C91304" w:rsidRPr="004C4164">
        <w:rPr>
          <w:sz w:val="32"/>
          <w:szCs w:val="32"/>
        </w:rPr>
        <w:t xml:space="preserve">. </w:t>
      </w:r>
      <w:r>
        <w:rPr>
          <w:sz w:val="32"/>
          <w:szCs w:val="32"/>
        </w:rPr>
        <w:t>2</w:t>
      </w:r>
      <w:r w:rsidR="00D8134B">
        <w:rPr>
          <w:sz w:val="32"/>
          <w:szCs w:val="32"/>
        </w:rPr>
        <w:t>1</w:t>
      </w:r>
      <w:r w:rsidR="00D8134B" w:rsidRPr="00D8134B">
        <w:rPr>
          <w:sz w:val="32"/>
          <w:szCs w:val="32"/>
          <w:vertAlign w:val="superscript"/>
        </w:rPr>
        <w:t>st</w:t>
      </w:r>
      <w:r w:rsidR="00C91304" w:rsidRPr="004C4164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657A95" w:rsidRPr="004C4164">
        <w:rPr>
          <w:sz w:val="32"/>
          <w:szCs w:val="32"/>
        </w:rPr>
        <w:t>:30</w:t>
      </w:r>
      <w:r w:rsidR="00C91304" w:rsidRPr="004C4164">
        <w:rPr>
          <w:sz w:val="32"/>
          <w:szCs w:val="32"/>
        </w:rPr>
        <w:t>pm –</w:t>
      </w:r>
      <w:r w:rsidR="00657A95" w:rsidRPr="004C4164">
        <w:rPr>
          <w:sz w:val="32"/>
          <w:szCs w:val="32"/>
        </w:rPr>
        <w:t xml:space="preserve"> </w:t>
      </w:r>
      <w:r w:rsidRPr="004C4164">
        <w:rPr>
          <w:sz w:val="32"/>
          <w:szCs w:val="32"/>
        </w:rPr>
        <w:t>Leaving Tracks entertains</w:t>
      </w:r>
    </w:p>
    <w:p w:rsidR="00D8134B" w:rsidRPr="00E76E9F" w:rsidRDefault="00D8134B" w:rsidP="00D8134B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Mond</w:t>
      </w:r>
      <w:r w:rsidRPr="00E76E9F">
        <w:rPr>
          <w:sz w:val="32"/>
          <w:szCs w:val="32"/>
        </w:rPr>
        <w:t xml:space="preserve">ay, </w:t>
      </w:r>
      <w:r>
        <w:rPr>
          <w:sz w:val="32"/>
          <w:szCs w:val="32"/>
        </w:rPr>
        <w:t>Mar.</w:t>
      </w:r>
      <w:r w:rsidRPr="00E76E9F">
        <w:rPr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 w:rsidRPr="00D8134B">
        <w:rPr>
          <w:sz w:val="32"/>
          <w:szCs w:val="32"/>
          <w:vertAlign w:val="superscript"/>
        </w:rPr>
        <w:t>rd</w:t>
      </w:r>
      <w:r w:rsidRPr="00E76E9F">
        <w:rPr>
          <w:sz w:val="32"/>
          <w:szCs w:val="32"/>
        </w:rPr>
        <w:t xml:space="preserve">, 2:00pm – </w:t>
      </w:r>
      <w:r>
        <w:rPr>
          <w:sz w:val="32"/>
          <w:szCs w:val="32"/>
        </w:rPr>
        <w:t>Music with The Finlays</w:t>
      </w:r>
    </w:p>
    <w:p w:rsidR="004C4164" w:rsidRDefault="00D8134B" w:rsidP="00323FD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</w:t>
      </w:r>
      <w:r w:rsidR="004C4164">
        <w:rPr>
          <w:sz w:val="32"/>
          <w:szCs w:val="32"/>
        </w:rPr>
        <w:t>day, March 2</w:t>
      </w:r>
      <w:r>
        <w:rPr>
          <w:sz w:val="32"/>
          <w:szCs w:val="32"/>
        </w:rPr>
        <w:t>7</w:t>
      </w:r>
      <w:r w:rsidR="004C4164" w:rsidRPr="004C4164">
        <w:rPr>
          <w:sz w:val="32"/>
          <w:szCs w:val="32"/>
          <w:vertAlign w:val="superscript"/>
        </w:rPr>
        <w:t>th</w:t>
      </w:r>
      <w:r w:rsidR="004C4164">
        <w:rPr>
          <w:sz w:val="32"/>
          <w:szCs w:val="32"/>
        </w:rPr>
        <w:t xml:space="preserve">, 2:00pm </w:t>
      </w:r>
      <w:r>
        <w:rPr>
          <w:sz w:val="32"/>
          <w:szCs w:val="32"/>
        </w:rPr>
        <w:t>–</w:t>
      </w:r>
      <w:r w:rsidR="004C41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Happy Hour </w:t>
      </w:r>
      <w:r w:rsidR="004C4164" w:rsidRPr="004C4164">
        <w:rPr>
          <w:sz w:val="32"/>
          <w:szCs w:val="32"/>
        </w:rPr>
        <w:t>with Dan Skeltcher</w:t>
      </w:r>
    </w:p>
    <w:p w:rsidR="00D3373F" w:rsidRDefault="00D3373F" w:rsidP="00D3373F">
      <w:pPr>
        <w:ind w:left="360"/>
        <w:rPr>
          <w:sz w:val="32"/>
          <w:szCs w:val="32"/>
        </w:rPr>
      </w:pPr>
    </w:p>
    <w:p w:rsidR="00B75062" w:rsidRPr="00225E09" w:rsidRDefault="00B75062" w:rsidP="00225E09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225E09">
        <w:rPr>
          <w:b/>
          <w:sz w:val="32"/>
          <w:szCs w:val="32"/>
          <w:u w:val="single"/>
        </w:rPr>
        <w:t>Next Family Council Meeting</w:t>
      </w:r>
    </w:p>
    <w:p w:rsidR="00B75062" w:rsidRPr="00C437E6" w:rsidRDefault="00B75062" w:rsidP="00B75062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58592" behindDoc="0" locked="0" layoutInCell="1" allowOverlap="1" wp14:anchorId="29670314" wp14:editId="6FEDD58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Clipart of people sitting around a meeting table" title="Family Members Meeting at Tab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>next meeting is</w:t>
      </w:r>
      <w:r w:rsidR="002174A8">
        <w:rPr>
          <w:sz w:val="32"/>
          <w:szCs w:val="32"/>
        </w:rPr>
        <w:t xml:space="preserve"> </w:t>
      </w:r>
      <w:r w:rsidR="00D8134B">
        <w:rPr>
          <w:sz w:val="32"/>
          <w:szCs w:val="32"/>
        </w:rPr>
        <w:t>s</w:t>
      </w:r>
      <w:r w:rsidRPr="00774D98">
        <w:rPr>
          <w:sz w:val="32"/>
          <w:szCs w:val="32"/>
        </w:rPr>
        <w:t xml:space="preserve">cheduled for Monday, </w:t>
      </w:r>
      <w:r>
        <w:rPr>
          <w:sz w:val="32"/>
          <w:szCs w:val="32"/>
        </w:rPr>
        <w:t>March 2,</w:t>
      </w:r>
      <w:r w:rsidRPr="00774D98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Pr="00774D98">
        <w:rPr>
          <w:sz w:val="32"/>
          <w:szCs w:val="32"/>
        </w:rPr>
        <w:t xml:space="preserve"> at </w:t>
      </w:r>
      <w:r>
        <w:rPr>
          <w:sz w:val="32"/>
          <w:szCs w:val="32"/>
        </w:rPr>
        <w:t>1:0</w:t>
      </w:r>
      <w:r w:rsidRPr="00774D98">
        <w:rPr>
          <w:sz w:val="32"/>
          <w:szCs w:val="32"/>
        </w:rPr>
        <w:t>0pm</w:t>
      </w:r>
      <w:r>
        <w:rPr>
          <w:sz w:val="32"/>
          <w:szCs w:val="32"/>
        </w:rPr>
        <w:t xml:space="preserve"> in the Chapel</w:t>
      </w:r>
      <w:r w:rsidR="00D8134B">
        <w:rPr>
          <w:sz w:val="32"/>
          <w:szCs w:val="32"/>
        </w:rPr>
        <w:t xml:space="preserve"> (note earlier time and meeting location change).</w:t>
      </w:r>
    </w:p>
    <w:p w:rsidR="00D8134B" w:rsidRPr="00774D98" w:rsidRDefault="00D8134B" w:rsidP="00B75062">
      <w:pPr>
        <w:ind w:hanging="90"/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We will have a guest speaker for this meeting, who is Mr. David Small, Mental Health Educator </w:t>
      </w:r>
      <w:r w:rsidR="00F3601F">
        <w:rPr>
          <w:sz w:val="32"/>
          <w:szCs w:val="32"/>
        </w:rPr>
        <w:t xml:space="preserve">from the </w:t>
      </w:r>
      <w:r>
        <w:rPr>
          <w:sz w:val="32"/>
          <w:szCs w:val="32"/>
        </w:rPr>
        <w:t>Canadian Mental Health Association Middlesex.</w:t>
      </w:r>
      <w:r w:rsidR="00D8134B">
        <w:rPr>
          <w:sz w:val="32"/>
          <w:szCs w:val="32"/>
        </w:rPr>
        <w:t xml:space="preserve"> Mr. Small will be speaking about Mental Health and the Elderly.</w:t>
      </w:r>
    </w:p>
    <w:p w:rsidR="00B75062" w:rsidRDefault="00B75062" w:rsidP="00B75062">
      <w:pPr>
        <w:rPr>
          <w:sz w:val="32"/>
          <w:szCs w:val="32"/>
        </w:rPr>
      </w:pPr>
    </w:p>
    <w:p w:rsidR="00B75062" w:rsidRPr="00C437E6" w:rsidRDefault="00B75062" w:rsidP="00B75062">
      <w:pPr>
        <w:rPr>
          <w:sz w:val="32"/>
          <w:szCs w:val="32"/>
        </w:rPr>
      </w:pPr>
      <w:r w:rsidRPr="00C437E6">
        <w:rPr>
          <w:sz w:val="32"/>
          <w:szCs w:val="32"/>
        </w:rPr>
        <w:lastRenderedPageBreak/>
        <w:t xml:space="preserve">All family and friends of residents of Strathmere Lodge are welcome to attend. No pre-registration is necessary. </w:t>
      </w:r>
    </w:p>
    <w:p w:rsidR="00B75062" w:rsidRPr="00C437E6" w:rsidRDefault="00B75062" w:rsidP="00B75062">
      <w:pPr>
        <w:jc w:val="center"/>
        <w:rPr>
          <w:sz w:val="32"/>
          <w:szCs w:val="32"/>
        </w:rPr>
      </w:pPr>
    </w:p>
    <w:p w:rsidR="00B75062" w:rsidRPr="00C437E6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17" w:history="1">
        <w:r w:rsidRPr="00683CB0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B75062" w:rsidRPr="00C437E6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</w:t>
      </w:r>
      <w:r>
        <w:rPr>
          <w:sz w:val="32"/>
          <w:szCs w:val="32"/>
        </w:rPr>
        <w:t xml:space="preserve">Family Council </w:t>
      </w:r>
      <w:r w:rsidRPr="00C437E6">
        <w:rPr>
          <w:sz w:val="32"/>
          <w:szCs w:val="32"/>
        </w:rPr>
        <w:t xml:space="preserve">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225E09" w:rsidRDefault="00225E09" w:rsidP="00B75062">
      <w:pPr>
        <w:rPr>
          <w:sz w:val="32"/>
          <w:szCs w:val="32"/>
        </w:rPr>
      </w:pPr>
    </w:p>
    <w:p w:rsidR="00B75062" w:rsidRPr="00013A93" w:rsidRDefault="00B75062" w:rsidP="00B75062">
      <w:pPr>
        <w:pStyle w:val="ListParagraph"/>
        <w:numPr>
          <w:ilvl w:val="0"/>
          <w:numId w:val="44"/>
        </w:numPr>
        <w:rPr>
          <w:b/>
          <w:sz w:val="32"/>
          <w:szCs w:val="32"/>
          <w:u w:val="single"/>
        </w:rPr>
      </w:pPr>
      <w:r w:rsidRPr="00013A93">
        <w:rPr>
          <w:b/>
          <w:sz w:val="32"/>
          <w:szCs w:val="32"/>
          <w:u w:val="single"/>
        </w:rPr>
        <w:t xml:space="preserve">Labelling of Residents’ </w:t>
      </w:r>
      <w:r>
        <w:rPr>
          <w:b/>
          <w:sz w:val="32"/>
          <w:szCs w:val="32"/>
          <w:u w:val="single"/>
        </w:rPr>
        <w:t>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 (instructions are provided at the Clothing Bin).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Recently, the following items circumvented our clothing bin (if you believe anything belongs to you, please contact John Fournier, Environmental Services Manager, at 519-245-2520, ext. 6244, or via email at </w:t>
      </w:r>
      <w:hyperlink r:id="rId20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B75062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B7506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62" w:rsidRDefault="00B75062" w:rsidP="00201A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8317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</w:t>
            </w:r>
            <w:r w:rsidR="00B75062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gray</w:t>
            </w:r>
            <w:r w:rsidR="00B75062">
              <w:rPr>
                <w:sz w:val="32"/>
                <w:szCs w:val="32"/>
              </w:rPr>
              <w:t xml:space="preserve">, size </w:t>
            </w:r>
            <w:r>
              <w:rPr>
                <w:sz w:val="32"/>
                <w:szCs w:val="32"/>
              </w:rPr>
              <w:t>XXL</w:t>
            </w:r>
            <w:r w:rsidR="00B75062">
              <w:rPr>
                <w:sz w:val="32"/>
                <w:szCs w:val="32"/>
              </w:rPr>
              <w:t xml:space="preserve">, Brand = </w:t>
            </w:r>
            <w:r>
              <w:rPr>
                <w:sz w:val="32"/>
                <w:szCs w:val="32"/>
              </w:rPr>
              <w:t>Original</w:t>
            </w:r>
            <w:r w:rsidR="00B75062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83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B7506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62" w:rsidRDefault="00B75062" w:rsidP="00201A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20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Camisole Undergarment (white)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83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B7506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62" w:rsidRDefault="00B75062" w:rsidP="00201A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8317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Woman’s T-shirt (gray, size Small, Brand = Arroll-Bed)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83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B7506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20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Woman’s Top </w:t>
            </w:r>
            <w:r w:rsidR="007E6898">
              <w:rPr>
                <w:sz w:val="32"/>
                <w:szCs w:val="32"/>
              </w:rPr>
              <w:t>(leopard print</w:t>
            </w:r>
            <w:r>
              <w:rPr>
                <w:sz w:val="32"/>
                <w:szCs w:val="32"/>
              </w:rPr>
              <w:t>, size PM/M Petite, Brand = TanJay)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831756" w:rsidP="0083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Syndenham Meadows</w:t>
            </w:r>
          </w:p>
        </w:tc>
      </w:tr>
      <w:tr w:rsidR="00B7506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7E6898" w:rsidP="0020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 Elbow Protector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7E6898" w:rsidP="0083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Syndenham Meadows</w:t>
            </w:r>
          </w:p>
        </w:tc>
      </w:tr>
      <w:tr w:rsidR="001141F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Blouse (pink, button front, size 18)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Syndenham Meadows</w:t>
            </w:r>
          </w:p>
        </w:tc>
      </w:tr>
      <w:tr w:rsidR="001141F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Slip Undergarment (cream colour, nylon material, size M, Brand = Pink Lady)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1141F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(black/gray, polyester material, size L, “Punisher” graphic, Brand = Marvel)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1141F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6345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(blue, rayon material, size L, Brand = N.W.D.)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1141F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F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Button</w:t>
            </w:r>
            <w:r w:rsidR="00F4341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Down Shirt (blue and white stripes, cotton material, size L, Brand = Bill Blass)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1141F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F43413" w:rsidP="00A266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(gray/</w:t>
            </w:r>
            <w:r w:rsidR="00A26696">
              <w:rPr>
                <w:sz w:val="32"/>
                <w:szCs w:val="32"/>
              </w:rPr>
              <w:t>white</w:t>
            </w:r>
            <w:r>
              <w:rPr>
                <w:sz w:val="32"/>
                <w:szCs w:val="32"/>
              </w:rPr>
              <w:t xml:space="preserve">/black, </w:t>
            </w:r>
            <w:r w:rsidR="00A26696">
              <w:rPr>
                <w:sz w:val="32"/>
                <w:szCs w:val="32"/>
              </w:rPr>
              <w:t xml:space="preserve">zipper front, </w:t>
            </w:r>
            <w:r>
              <w:rPr>
                <w:sz w:val="32"/>
                <w:szCs w:val="32"/>
              </w:rPr>
              <w:t>cotton/acrylic material, size L, Brand = Mountain Ridge)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1141F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1141F2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F43413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(charcoal/blue, acrylic material, size L, Brand = Van Heusen)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2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F43413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Blanket (black)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F43413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Blanket (light brown)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F43413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Fitted Sheet (white)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F43413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F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Throw Blanket (brown and cream)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F43413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F43413" w:rsidP="0011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Blanket (brown, large size)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3" w:rsidRDefault="00225E09" w:rsidP="0011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</w:tbl>
    <w:p w:rsidR="00B75062" w:rsidRDefault="00B75062" w:rsidP="00B75062">
      <w:pPr>
        <w:rPr>
          <w:sz w:val="32"/>
          <w:szCs w:val="32"/>
        </w:rPr>
      </w:pPr>
    </w:p>
    <w:p w:rsidR="000C7816" w:rsidRPr="00225E09" w:rsidRDefault="000C7816" w:rsidP="00225E09">
      <w:pPr>
        <w:pStyle w:val="ListParagraph"/>
        <w:numPr>
          <w:ilvl w:val="0"/>
          <w:numId w:val="44"/>
        </w:numPr>
        <w:rPr>
          <w:b/>
          <w:sz w:val="32"/>
          <w:szCs w:val="32"/>
          <w:u w:val="single"/>
        </w:rPr>
      </w:pPr>
      <w:r w:rsidRPr="00225E09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4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5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lastRenderedPageBreak/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DA6563">
      <w:headerReference w:type="default" r:id="rId26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F3601F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F3601F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98B"/>
    <w:multiLevelType w:val="hybridMultilevel"/>
    <w:tmpl w:val="CB74B836"/>
    <w:lvl w:ilvl="0" w:tplc="41BC277C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4745"/>
    <w:multiLevelType w:val="hybridMultilevel"/>
    <w:tmpl w:val="C69E55A4"/>
    <w:lvl w:ilvl="0" w:tplc="9B3C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66721"/>
    <w:multiLevelType w:val="hybridMultilevel"/>
    <w:tmpl w:val="30768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110431"/>
    <w:multiLevelType w:val="hybridMultilevel"/>
    <w:tmpl w:val="5AFE5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71927"/>
    <w:multiLevelType w:val="hybridMultilevel"/>
    <w:tmpl w:val="4E4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8CF62FE"/>
    <w:multiLevelType w:val="hybridMultilevel"/>
    <w:tmpl w:val="DCCC3E3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24"/>
  </w:num>
  <w:num w:numId="7">
    <w:abstractNumId w:val="19"/>
  </w:num>
  <w:num w:numId="8">
    <w:abstractNumId w:val="12"/>
  </w:num>
  <w:num w:numId="9">
    <w:abstractNumId w:val="10"/>
  </w:num>
  <w:num w:numId="10">
    <w:abstractNumId w:val="21"/>
  </w:num>
  <w:num w:numId="11">
    <w:abstractNumId w:val="28"/>
  </w:num>
  <w:num w:numId="12">
    <w:abstractNumId w:val="0"/>
  </w:num>
  <w:num w:numId="13">
    <w:abstractNumId w:val="7"/>
  </w:num>
  <w:num w:numId="14">
    <w:abstractNumId w:val="39"/>
  </w:num>
  <w:num w:numId="15">
    <w:abstractNumId w:val="9"/>
  </w:num>
  <w:num w:numId="16">
    <w:abstractNumId w:val="21"/>
  </w:num>
  <w:num w:numId="17">
    <w:abstractNumId w:val="23"/>
  </w:num>
  <w:num w:numId="18">
    <w:abstractNumId w:val="1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36"/>
  </w:num>
  <w:num w:numId="24">
    <w:abstractNumId w:val="30"/>
  </w:num>
  <w:num w:numId="25">
    <w:abstractNumId w:val="37"/>
  </w:num>
  <w:num w:numId="26">
    <w:abstractNumId w:val="29"/>
  </w:num>
  <w:num w:numId="27">
    <w:abstractNumId w:val="26"/>
  </w:num>
  <w:num w:numId="28">
    <w:abstractNumId w:val="35"/>
  </w:num>
  <w:num w:numId="29">
    <w:abstractNumId w:val="1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16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8"/>
  </w:num>
  <w:num w:numId="40">
    <w:abstractNumId w:val="4"/>
  </w:num>
  <w:num w:numId="41">
    <w:abstractNumId w:val="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0"/>
  </w:num>
  <w:num w:numId="45">
    <w:abstractNumId w:val="33"/>
  </w:num>
  <w:num w:numId="46">
    <w:abstractNumId w:val="42"/>
  </w:num>
  <w:num w:numId="4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6056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4AA"/>
    <w:rsid w:val="004A5807"/>
    <w:rsid w:val="004A5A4A"/>
    <w:rsid w:val="004A67E2"/>
    <w:rsid w:val="004A7064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6C5B"/>
    <w:rsid w:val="00637D36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9E0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0094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C15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871"/>
    <w:rsid w:val="00D87B7F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EAFE9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ddlesex.ca/departments/long-term-care/recreation" TargetMode="External"/><Relationship Id="rId18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welch@middlesex.ca" TargetMode="External"/><Relationship Id="rId25" Type="http://schemas.openxmlformats.org/officeDocument/2006/relationships/hyperlink" Target="http://www.middlesex.ca/departments/long-term-care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encrypted-tbn3.gstatic.com/images?q=tbn:ANd9GcSdkf9Ftn3UdpHUZCVwo0I2iIqQNLu3bHqTONLpgydVdDotiThLfw" TargetMode="External"/><Relationship Id="rId20" Type="http://schemas.openxmlformats.org/officeDocument/2006/relationships/hyperlink" Target="mailto:jfournier@middlesex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a/url?sa=i&amp;rct=j&amp;q=&amp;esrc=s&amp;source=images&amp;cd=&amp;cad=rja&amp;uact=8&amp;ved=2ahUKEwjs_oL8htDgAhVRdt8KHfMnAXoQjRx6BAgBEAU&amp;url=https://fabrika-antey.ru/explore/march%20clip%20art/&amp;psig=AOvVaw3g1L4W8_fK1_ZOrMyrY_sW&amp;ust=1550949419886411" TargetMode="External"/><Relationship Id="rId24" Type="http://schemas.openxmlformats.org/officeDocument/2006/relationships/hyperlink" Target="mailto:bkerwin@middlesex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https://encrypted-tbn2.gstatic.com/images?q=tbn:ANd9GcRpDC58GUxPSiTAum9ucNA2Zsn4-br4gLFm956nDk5EDVnwzhRxaw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40D5-F8B6-41B1-B8F2-496D12CA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6221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2020-02-21T14:26:00Z</dcterms:created>
  <dcterms:modified xsi:type="dcterms:W3CDTF">2020-02-21T14:26:00Z</dcterms:modified>
</cp:coreProperties>
</file>